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5D" w:rsidRDefault="004D0F5D" w:rsidP="000C070F">
      <w:pPr>
        <w:autoSpaceDE w:val="0"/>
        <w:autoSpaceDN w:val="0"/>
        <w:adjustRightInd w:val="0"/>
        <w:spacing w:after="0" w:line="240" w:lineRule="auto"/>
        <w:jc w:val="center"/>
        <w:rPr>
          <w:rFonts w:ascii="Arial" w:hAnsi="Arial" w:cs="Arial"/>
          <w:b/>
          <w:bCs/>
          <w:color w:val="000000"/>
          <w:sz w:val="40"/>
          <w:szCs w:val="40"/>
        </w:rPr>
      </w:pPr>
      <w:r w:rsidRPr="004D0F5D">
        <w:rPr>
          <w:rFonts w:ascii="Arial" w:hAnsi="Arial" w:cs="Arial"/>
          <w:b/>
          <w:bCs/>
          <w:color w:val="000000"/>
          <w:sz w:val="40"/>
          <w:szCs w:val="40"/>
        </w:rPr>
        <w:t xml:space="preserve">Legacy’s </w:t>
      </w:r>
      <w:r w:rsidR="000C070F">
        <w:rPr>
          <w:rFonts w:ascii="Arial" w:hAnsi="Arial" w:cs="Arial"/>
          <w:b/>
          <w:bCs/>
          <w:color w:val="000000"/>
          <w:sz w:val="40"/>
          <w:szCs w:val="40"/>
        </w:rPr>
        <w:t>Tobacco</w:t>
      </w:r>
      <w:r w:rsidR="00E72388">
        <w:rPr>
          <w:rFonts w:ascii="Arial" w:hAnsi="Arial" w:cs="Arial"/>
          <w:b/>
          <w:bCs/>
          <w:color w:val="000000"/>
          <w:sz w:val="40"/>
          <w:szCs w:val="40"/>
        </w:rPr>
        <w:t>-</w:t>
      </w:r>
      <w:r w:rsidR="000C070F">
        <w:rPr>
          <w:rFonts w:ascii="Arial" w:hAnsi="Arial" w:cs="Arial"/>
          <w:b/>
          <w:bCs/>
          <w:color w:val="000000"/>
          <w:sz w:val="40"/>
          <w:szCs w:val="40"/>
        </w:rPr>
        <w:t xml:space="preserve">Free </w:t>
      </w:r>
      <w:r w:rsidR="00952B35">
        <w:rPr>
          <w:rFonts w:ascii="Arial" w:hAnsi="Arial" w:cs="Arial"/>
          <w:b/>
          <w:bCs/>
          <w:color w:val="000000"/>
          <w:sz w:val="40"/>
          <w:szCs w:val="40"/>
        </w:rPr>
        <w:t xml:space="preserve">HBCU </w:t>
      </w:r>
      <w:r w:rsidR="00E72388">
        <w:rPr>
          <w:rFonts w:ascii="Arial" w:hAnsi="Arial" w:cs="Arial"/>
          <w:b/>
          <w:bCs/>
          <w:color w:val="000000"/>
          <w:sz w:val="40"/>
          <w:szCs w:val="40"/>
        </w:rPr>
        <w:t xml:space="preserve">Grant </w:t>
      </w:r>
      <w:r w:rsidR="00386E3D">
        <w:rPr>
          <w:rFonts w:ascii="Arial" w:hAnsi="Arial" w:cs="Arial"/>
          <w:b/>
          <w:bCs/>
          <w:color w:val="000000"/>
          <w:sz w:val="40"/>
          <w:szCs w:val="40"/>
        </w:rPr>
        <w:t>Program</w:t>
      </w:r>
    </w:p>
    <w:p w:rsidR="000C070F" w:rsidRPr="004D0F5D" w:rsidRDefault="000C070F" w:rsidP="000C070F">
      <w:pPr>
        <w:autoSpaceDE w:val="0"/>
        <w:autoSpaceDN w:val="0"/>
        <w:adjustRightInd w:val="0"/>
        <w:spacing w:after="0" w:line="240" w:lineRule="auto"/>
        <w:jc w:val="center"/>
        <w:rPr>
          <w:rFonts w:ascii="Arial" w:hAnsi="Arial" w:cs="Arial"/>
          <w:color w:val="000000"/>
          <w:sz w:val="40"/>
          <w:szCs w:val="40"/>
        </w:rPr>
      </w:pPr>
    </w:p>
    <w:p w:rsidR="006E2DD4" w:rsidRDefault="004D0F5D" w:rsidP="00BC6554">
      <w:pPr>
        <w:autoSpaceDE w:val="0"/>
        <w:autoSpaceDN w:val="0"/>
        <w:adjustRightInd w:val="0"/>
        <w:spacing w:after="0" w:line="240" w:lineRule="auto"/>
        <w:jc w:val="center"/>
        <w:rPr>
          <w:rFonts w:ascii="Arial" w:hAnsi="Arial" w:cs="Arial"/>
          <w:b/>
          <w:bCs/>
          <w:color w:val="000000"/>
          <w:sz w:val="24"/>
          <w:szCs w:val="24"/>
        </w:rPr>
      </w:pPr>
      <w:r w:rsidRPr="000C070F">
        <w:rPr>
          <w:rFonts w:ascii="Arial" w:hAnsi="Arial" w:cs="Arial"/>
          <w:b/>
          <w:bCs/>
          <w:color w:val="000000"/>
          <w:sz w:val="24"/>
          <w:szCs w:val="24"/>
        </w:rPr>
        <w:t>Grant Program Guidelines</w:t>
      </w:r>
      <w:r w:rsidR="006E2DD4" w:rsidRPr="006E2DD4">
        <w:rPr>
          <w:rFonts w:ascii="Arial" w:hAnsi="Arial" w:cs="Arial"/>
          <w:b/>
          <w:bCs/>
          <w:color w:val="000000"/>
          <w:sz w:val="24"/>
          <w:szCs w:val="24"/>
        </w:rPr>
        <w:t xml:space="preserve"> </w:t>
      </w:r>
    </w:p>
    <w:p w:rsidR="004D0F5D" w:rsidRPr="000C070F" w:rsidRDefault="006E2DD4" w:rsidP="00BC6554">
      <w:pPr>
        <w:autoSpaceDE w:val="0"/>
        <w:autoSpaceDN w:val="0"/>
        <w:adjustRightInd w:val="0"/>
        <w:spacing w:after="0" w:line="240" w:lineRule="auto"/>
        <w:jc w:val="center"/>
        <w:rPr>
          <w:rFonts w:ascii="Arial" w:hAnsi="Arial" w:cs="Arial"/>
          <w:color w:val="000000"/>
          <w:sz w:val="24"/>
          <w:szCs w:val="24"/>
        </w:rPr>
      </w:pPr>
      <w:r>
        <w:rPr>
          <w:rFonts w:ascii="Arial" w:hAnsi="Arial" w:cs="Arial"/>
          <w:b/>
          <w:bCs/>
          <w:color w:val="000000"/>
          <w:sz w:val="24"/>
          <w:szCs w:val="24"/>
        </w:rPr>
        <w:t xml:space="preserve">Cohort </w:t>
      </w:r>
      <w:r w:rsidR="002E4DF3">
        <w:rPr>
          <w:rFonts w:ascii="Arial" w:hAnsi="Arial" w:cs="Arial"/>
          <w:b/>
          <w:bCs/>
          <w:color w:val="000000"/>
          <w:sz w:val="24"/>
          <w:szCs w:val="24"/>
        </w:rPr>
        <w:t>2</w:t>
      </w:r>
    </w:p>
    <w:p w:rsidR="004D0F5D" w:rsidRPr="000C070F" w:rsidRDefault="004D0F5D" w:rsidP="00BC6554">
      <w:pPr>
        <w:autoSpaceDE w:val="0"/>
        <w:autoSpaceDN w:val="0"/>
        <w:adjustRightInd w:val="0"/>
        <w:spacing w:after="0" w:line="240" w:lineRule="auto"/>
        <w:jc w:val="center"/>
        <w:rPr>
          <w:rFonts w:ascii="Arial" w:hAnsi="Arial" w:cs="Arial"/>
          <w:color w:val="000000"/>
          <w:sz w:val="24"/>
          <w:szCs w:val="24"/>
        </w:rPr>
      </w:pPr>
      <w:r w:rsidRPr="000C070F">
        <w:rPr>
          <w:rFonts w:ascii="Arial" w:hAnsi="Arial" w:cs="Arial"/>
          <w:b/>
          <w:bCs/>
          <w:color w:val="000000"/>
          <w:sz w:val="24"/>
          <w:szCs w:val="24"/>
        </w:rPr>
        <w:t>DEADLINE FOR APPLICATIONS:</w:t>
      </w:r>
    </w:p>
    <w:p w:rsidR="004D0F5D" w:rsidRDefault="000C070F" w:rsidP="00BC655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Friday</w:t>
      </w:r>
      <w:r w:rsidR="004D0F5D" w:rsidRPr="000C070F">
        <w:rPr>
          <w:rFonts w:ascii="Arial" w:hAnsi="Arial" w:cs="Arial"/>
          <w:b/>
          <w:bCs/>
          <w:color w:val="000000"/>
          <w:sz w:val="24"/>
          <w:szCs w:val="24"/>
        </w:rPr>
        <w:t xml:space="preserve">, </w:t>
      </w:r>
      <w:r w:rsidR="005C3979">
        <w:rPr>
          <w:rFonts w:ascii="Arial" w:hAnsi="Arial" w:cs="Arial"/>
          <w:b/>
          <w:bCs/>
          <w:color w:val="000000"/>
          <w:sz w:val="24"/>
          <w:szCs w:val="24"/>
        </w:rPr>
        <w:t>October 30</w:t>
      </w:r>
      <w:r>
        <w:rPr>
          <w:rFonts w:ascii="Arial" w:hAnsi="Arial" w:cs="Arial"/>
          <w:b/>
          <w:bCs/>
          <w:color w:val="000000"/>
          <w:sz w:val="24"/>
          <w:szCs w:val="24"/>
        </w:rPr>
        <w:t xml:space="preserve">, </w:t>
      </w:r>
      <w:r w:rsidR="004D0F5D" w:rsidRPr="000C070F">
        <w:rPr>
          <w:rFonts w:ascii="Arial" w:hAnsi="Arial" w:cs="Arial"/>
          <w:b/>
          <w:bCs/>
          <w:color w:val="000000"/>
          <w:sz w:val="24"/>
          <w:szCs w:val="24"/>
        </w:rPr>
        <w:t>201</w:t>
      </w:r>
      <w:r>
        <w:rPr>
          <w:rFonts w:ascii="Arial" w:hAnsi="Arial" w:cs="Arial"/>
          <w:b/>
          <w:bCs/>
          <w:color w:val="000000"/>
          <w:sz w:val="24"/>
          <w:szCs w:val="24"/>
        </w:rPr>
        <w:t>5</w:t>
      </w:r>
      <w:r w:rsidR="004D0F5D" w:rsidRPr="000C070F">
        <w:rPr>
          <w:rFonts w:ascii="Arial" w:hAnsi="Arial" w:cs="Arial"/>
          <w:b/>
          <w:bCs/>
          <w:color w:val="000000"/>
          <w:sz w:val="24"/>
          <w:szCs w:val="24"/>
        </w:rPr>
        <w:t xml:space="preserve"> at 6:00pm EST</w:t>
      </w:r>
    </w:p>
    <w:p w:rsidR="00B42AD7" w:rsidRDefault="00B12F6B" w:rsidP="00BC6554">
      <w:pPr>
        <w:autoSpaceDE w:val="0"/>
        <w:autoSpaceDN w:val="0"/>
        <w:adjustRightInd w:val="0"/>
        <w:spacing w:after="0" w:line="240" w:lineRule="auto"/>
        <w:jc w:val="center"/>
        <w:rPr>
          <w:rFonts w:ascii="Arial" w:hAnsi="Arial" w:cs="Arial"/>
          <w:color w:val="000000"/>
          <w:sz w:val="24"/>
          <w:szCs w:val="24"/>
        </w:rPr>
      </w:pPr>
      <w:hyperlink r:id="rId9" w:history="1">
        <w:r w:rsidR="008C7C55" w:rsidRPr="00B7724E">
          <w:rPr>
            <w:rStyle w:val="Hyperlink"/>
            <w:rFonts w:ascii="Arial" w:hAnsi="Arial" w:cs="Arial"/>
            <w:sz w:val="24"/>
            <w:szCs w:val="24"/>
          </w:rPr>
          <w:t>SmokeFreeHBCU@legacyforhealth.org</w:t>
        </w:r>
      </w:hyperlink>
      <w:r w:rsidR="008C7C55">
        <w:rPr>
          <w:rFonts w:ascii="Arial" w:hAnsi="Arial" w:cs="Arial"/>
          <w:color w:val="000000"/>
          <w:sz w:val="24"/>
          <w:szCs w:val="24"/>
        </w:rPr>
        <w:t xml:space="preserve"> </w:t>
      </w:r>
    </w:p>
    <w:p w:rsidR="008C7C55" w:rsidRPr="000C070F" w:rsidRDefault="008C7C55" w:rsidP="00BC6554">
      <w:pPr>
        <w:autoSpaceDE w:val="0"/>
        <w:autoSpaceDN w:val="0"/>
        <w:adjustRightInd w:val="0"/>
        <w:spacing w:after="0" w:line="240" w:lineRule="auto"/>
        <w:jc w:val="center"/>
        <w:rPr>
          <w:rFonts w:ascii="Arial" w:hAnsi="Arial" w:cs="Arial"/>
          <w:color w:val="000000"/>
          <w:sz w:val="24"/>
          <w:szCs w:val="24"/>
        </w:rPr>
      </w:pPr>
    </w:p>
    <w:p w:rsidR="004D0F5D" w:rsidRPr="000C070F" w:rsidRDefault="004D0F5D" w:rsidP="004D0F5D">
      <w:pPr>
        <w:autoSpaceDE w:val="0"/>
        <w:autoSpaceDN w:val="0"/>
        <w:adjustRightInd w:val="0"/>
        <w:spacing w:after="0" w:line="240" w:lineRule="auto"/>
        <w:rPr>
          <w:rFonts w:ascii="Arial" w:hAnsi="Arial" w:cs="Arial"/>
          <w:color w:val="000000"/>
          <w:sz w:val="24"/>
          <w:szCs w:val="24"/>
        </w:rPr>
      </w:pPr>
      <w:r w:rsidRPr="000C070F">
        <w:rPr>
          <w:rFonts w:ascii="Arial" w:hAnsi="Arial" w:cs="Arial"/>
          <w:color w:val="000000"/>
          <w:sz w:val="24"/>
          <w:szCs w:val="24"/>
        </w:rPr>
        <w:t>Welcome. Thank y</w:t>
      </w:r>
      <w:bookmarkStart w:id="0" w:name="_GoBack"/>
      <w:bookmarkEnd w:id="0"/>
      <w:r w:rsidRPr="000C070F">
        <w:rPr>
          <w:rFonts w:ascii="Arial" w:hAnsi="Arial" w:cs="Arial"/>
          <w:color w:val="000000"/>
          <w:sz w:val="24"/>
          <w:szCs w:val="24"/>
        </w:rPr>
        <w:t>ou for your interest in Legacy’s</w:t>
      </w:r>
      <w:r w:rsidR="00386E3D">
        <w:rPr>
          <w:rFonts w:ascii="Arial" w:hAnsi="Arial" w:cs="Arial"/>
          <w:color w:val="000000"/>
          <w:sz w:val="24"/>
          <w:szCs w:val="24"/>
        </w:rPr>
        <w:t xml:space="preserve"> </w:t>
      </w:r>
      <w:r w:rsidR="00FE2941">
        <w:rPr>
          <w:rFonts w:ascii="Arial" w:hAnsi="Arial" w:cs="Arial"/>
          <w:color w:val="000000"/>
          <w:sz w:val="24"/>
          <w:szCs w:val="24"/>
        </w:rPr>
        <w:t>Tobacco</w:t>
      </w:r>
      <w:r w:rsidR="00791C46">
        <w:rPr>
          <w:rFonts w:ascii="Arial" w:hAnsi="Arial" w:cs="Arial"/>
          <w:color w:val="000000"/>
          <w:sz w:val="24"/>
          <w:szCs w:val="24"/>
        </w:rPr>
        <w:t>-</w:t>
      </w:r>
      <w:r w:rsidR="00FE2941">
        <w:rPr>
          <w:rFonts w:ascii="Arial" w:hAnsi="Arial" w:cs="Arial"/>
          <w:color w:val="000000"/>
          <w:sz w:val="24"/>
          <w:szCs w:val="24"/>
        </w:rPr>
        <w:t>Free HBCU</w:t>
      </w:r>
      <w:r w:rsidRPr="000C070F">
        <w:rPr>
          <w:rFonts w:ascii="Arial" w:hAnsi="Arial" w:cs="Arial"/>
          <w:color w:val="000000"/>
          <w:sz w:val="24"/>
          <w:szCs w:val="24"/>
        </w:rPr>
        <w:t xml:space="preserve"> Grant </w:t>
      </w:r>
      <w:r w:rsidR="00386E3D">
        <w:rPr>
          <w:rFonts w:ascii="Arial" w:hAnsi="Arial" w:cs="Arial"/>
          <w:color w:val="000000"/>
          <w:sz w:val="24"/>
          <w:szCs w:val="24"/>
        </w:rPr>
        <w:t>Program</w:t>
      </w:r>
      <w:r w:rsidRPr="000C070F">
        <w:rPr>
          <w:rFonts w:ascii="Arial" w:hAnsi="Arial" w:cs="Arial"/>
          <w:color w:val="000000"/>
          <w:sz w:val="24"/>
          <w:szCs w:val="24"/>
        </w:rPr>
        <w:t>. Below you will find detailed information on the grant requirements, key dates, and grant application process.</w:t>
      </w:r>
      <w:r w:rsidR="00BC3FB2">
        <w:rPr>
          <w:rFonts w:ascii="Arial" w:hAnsi="Arial" w:cs="Arial"/>
          <w:color w:val="000000"/>
          <w:sz w:val="24"/>
          <w:szCs w:val="24"/>
        </w:rPr>
        <w:t xml:space="preserve"> </w:t>
      </w:r>
    </w:p>
    <w:p w:rsidR="000C070F" w:rsidRDefault="000C070F" w:rsidP="004D0F5D">
      <w:pPr>
        <w:autoSpaceDE w:val="0"/>
        <w:autoSpaceDN w:val="0"/>
        <w:adjustRightInd w:val="0"/>
        <w:spacing w:after="0" w:line="240" w:lineRule="auto"/>
        <w:rPr>
          <w:rFonts w:ascii="Arial" w:hAnsi="Arial" w:cs="Arial"/>
          <w:b/>
          <w:bCs/>
          <w:color w:val="000000"/>
          <w:sz w:val="24"/>
          <w:szCs w:val="24"/>
        </w:rPr>
      </w:pPr>
    </w:p>
    <w:p w:rsidR="000C070F" w:rsidRDefault="000C070F" w:rsidP="004D0F5D">
      <w:pPr>
        <w:autoSpaceDE w:val="0"/>
        <w:autoSpaceDN w:val="0"/>
        <w:adjustRightInd w:val="0"/>
        <w:spacing w:after="0" w:line="240" w:lineRule="auto"/>
        <w:rPr>
          <w:rFonts w:ascii="Arial" w:hAnsi="Arial" w:cs="Arial"/>
          <w:b/>
          <w:bCs/>
          <w:color w:val="000000"/>
          <w:sz w:val="24"/>
          <w:szCs w:val="24"/>
        </w:rPr>
      </w:pPr>
    </w:p>
    <w:p w:rsidR="004D0F5D" w:rsidRPr="000C070F" w:rsidRDefault="004D0F5D" w:rsidP="004D0F5D">
      <w:pPr>
        <w:autoSpaceDE w:val="0"/>
        <w:autoSpaceDN w:val="0"/>
        <w:adjustRightInd w:val="0"/>
        <w:spacing w:after="0" w:line="240" w:lineRule="auto"/>
        <w:rPr>
          <w:rFonts w:ascii="Arial" w:hAnsi="Arial" w:cs="Arial"/>
          <w:color w:val="000000"/>
          <w:sz w:val="24"/>
          <w:szCs w:val="24"/>
        </w:rPr>
      </w:pPr>
      <w:r w:rsidRPr="000C070F">
        <w:rPr>
          <w:rFonts w:ascii="Arial" w:hAnsi="Arial" w:cs="Arial"/>
          <w:b/>
          <w:bCs/>
          <w:color w:val="000000"/>
          <w:sz w:val="24"/>
          <w:szCs w:val="24"/>
        </w:rPr>
        <w:t xml:space="preserve">Overview </w:t>
      </w:r>
    </w:p>
    <w:p w:rsidR="00B42AD7" w:rsidRPr="00B42AD7" w:rsidRDefault="00B42AD7" w:rsidP="00B42AD7">
      <w:pPr>
        <w:autoSpaceDE w:val="0"/>
        <w:autoSpaceDN w:val="0"/>
        <w:adjustRightInd w:val="0"/>
        <w:spacing w:after="0" w:line="240" w:lineRule="auto"/>
        <w:rPr>
          <w:rFonts w:ascii="Arial" w:hAnsi="Arial" w:cs="Arial"/>
          <w:color w:val="000000"/>
          <w:sz w:val="24"/>
          <w:szCs w:val="24"/>
        </w:rPr>
      </w:pPr>
      <w:r w:rsidRPr="00B42AD7">
        <w:rPr>
          <w:rFonts w:ascii="Arial" w:hAnsi="Arial" w:cs="Arial"/>
          <w:color w:val="000000"/>
          <w:sz w:val="24"/>
          <w:szCs w:val="24"/>
        </w:rPr>
        <w:t xml:space="preserve">Support for 100% smoke-free </w:t>
      </w:r>
      <w:r w:rsidR="005847DB">
        <w:rPr>
          <w:rFonts w:ascii="Arial" w:hAnsi="Arial" w:cs="Arial"/>
          <w:color w:val="000000"/>
          <w:sz w:val="24"/>
          <w:szCs w:val="24"/>
        </w:rPr>
        <w:t>or</w:t>
      </w:r>
      <w:r w:rsidR="005847DB" w:rsidRPr="00B42AD7">
        <w:rPr>
          <w:rFonts w:ascii="Arial" w:hAnsi="Arial" w:cs="Arial"/>
          <w:color w:val="000000"/>
          <w:sz w:val="24"/>
          <w:szCs w:val="24"/>
        </w:rPr>
        <w:t xml:space="preserve"> </w:t>
      </w:r>
      <w:r w:rsidRPr="00B42AD7">
        <w:rPr>
          <w:rFonts w:ascii="Arial" w:hAnsi="Arial" w:cs="Arial"/>
          <w:color w:val="000000"/>
          <w:sz w:val="24"/>
          <w:szCs w:val="24"/>
        </w:rPr>
        <w:t>tobacco-free policies on college campuses has skyrocketed in recent years.  The number of college and universities with 100% smoke</w:t>
      </w:r>
      <w:r w:rsidR="002E4DF3">
        <w:rPr>
          <w:rFonts w:ascii="Arial" w:hAnsi="Arial" w:cs="Arial"/>
          <w:color w:val="000000"/>
          <w:sz w:val="24"/>
          <w:szCs w:val="24"/>
        </w:rPr>
        <w:t>-free</w:t>
      </w:r>
      <w:r w:rsidRPr="00B42AD7">
        <w:rPr>
          <w:rFonts w:ascii="Arial" w:hAnsi="Arial" w:cs="Arial"/>
          <w:color w:val="000000"/>
          <w:sz w:val="24"/>
          <w:szCs w:val="24"/>
        </w:rPr>
        <w:t xml:space="preserve"> or tobacco-free policies tripled from 446 campuses in 2010 to 1,</w:t>
      </w:r>
      <w:r w:rsidR="000453E4">
        <w:rPr>
          <w:rFonts w:ascii="Arial" w:hAnsi="Arial" w:cs="Arial"/>
          <w:color w:val="000000"/>
          <w:sz w:val="24"/>
          <w:szCs w:val="24"/>
        </w:rPr>
        <w:t>514</w:t>
      </w:r>
      <w:r w:rsidRPr="00B42AD7">
        <w:rPr>
          <w:rFonts w:ascii="Arial" w:hAnsi="Arial" w:cs="Arial"/>
          <w:color w:val="000000"/>
          <w:sz w:val="24"/>
          <w:szCs w:val="24"/>
        </w:rPr>
        <w:t xml:space="preserve"> campuses in 201</w:t>
      </w:r>
      <w:r w:rsidR="008343EB">
        <w:rPr>
          <w:rFonts w:ascii="Arial" w:hAnsi="Arial" w:cs="Arial"/>
          <w:color w:val="000000"/>
          <w:sz w:val="24"/>
          <w:szCs w:val="24"/>
        </w:rPr>
        <w:t>5</w:t>
      </w:r>
      <w:r w:rsidRPr="00B42AD7">
        <w:rPr>
          <w:rFonts w:ascii="Arial" w:hAnsi="Arial" w:cs="Arial"/>
          <w:color w:val="000000"/>
          <w:sz w:val="24"/>
          <w:szCs w:val="24"/>
        </w:rPr>
        <w:t>.</w:t>
      </w:r>
      <w:r w:rsidR="00FE2941">
        <w:rPr>
          <w:rStyle w:val="FootnoteReference"/>
          <w:rFonts w:ascii="Arial" w:hAnsi="Arial" w:cs="Arial"/>
          <w:color w:val="000000"/>
          <w:sz w:val="24"/>
          <w:szCs w:val="24"/>
        </w:rPr>
        <w:footnoteReference w:id="1"/>
      </w:r>
      <w:r w:rsidRPr="00B42AD7">
        <w:rPr>
          <w:rFonts w:ascii="Arial" w:hAnsi="Arial" w:cs="Arial"/>
          <w:color w:val="000000"/>
          <w:sz w:val="24"/>
          <w:szCs w:val="24"/>
        </w:rPr>
        <w:t xml:space="preserve">  Much of that progress has been achieved by four-year universities.  There are 105 federally recognized</w:t>
      </w:r>
      <w:r w:rsidR="00A9068E">
        <w:rPr>
          <w:rFonts w:ascii="Arial" w:hAnsi="Arial" w:cs="Arial"/>
          <w:color w:val="000000"/>
          <w:sz w:val="24"/>
          <w:szCs w:val="24"/>
        </w:rPr>
        <w:t xml:space="preserve"> and operational</w:t>
      </w:r>
      <w:r w:rsidRPr="00B42AD7">
        <w:rPr>
          <w:rFonts w:ascii="Arial" w:hAnsi="Arial" w:cs="Arial"/>
          <w:color w:val="000000"/>
          <w:sz w:val="24"/>
          <w:szCs w:val="24"/>
        </w:rPr>
        <w:t xml:space="preserve"> Historic Black Colleges and Universities (HBCUs). </w:t>
      </w:r>
      <w:r w:rsidR="00DB70DE">
        <w:rPr>
          <w:rStyle w:val="FootnoteReference"/>
          <w:rFonts w:ascii="Arial" w:hAnsi="Arial" w:cs="Arial"/>
          <w:color w:val="000000"/>
          <w:sz w:val="24"/>
          <w:szCs w:val="24"/>
        </w:rPr>
        <w:footnoteReference w:id="2"/>
      </w:r>
      <w:r w:rsidR="00DB70DE">
        <w:rPr>
          <w:rFonts w:ascii="Arial" w:hAnsi="Arial" w:cs="Arial"/>
          <w:color w:val="000000"/>
          <w:sz w:val="24"/>
          <w:szCs w:val="24"/>
        </w:rPr>
        <w:t xml:space="preserve"> </w:t>
      </w:r>
      <w:r w:rsidRPr="00B42AD7">
        <w:rPr>
          <w:rFonts w:ascii="Arial" w:hAnsi="Arial" w:cs="Arial"/>
          <w:color w:val="000000"/>
          <w:sz w:val="24"/>
          <w:szCs w:val="24"/>
        </w:rPr>
        <w:t>Out of 1,</w:t>
      </w:r>
      <w:r w:rsidR="000453E4">
        <w:rPr>
          <w:rFonts w:ascii="Arial" w:hAnsi="Arial" w:cs="Arial"/>
          <w:color w:val="000000"/>
          <w:sz w:val="24"/>
          <w:szCs w:val="24"/>
        </w:rPr>
        <w:t>514</w:t>
      </w:r>
      <w:r w:rsidRPr="00B42AD7">
        <w:rPr>
          <w:rFonts w:ascii="Arial" w:hAnsi="Arial" w:cs="Arial"/>
          <w:color w:val="000000"/>
          <w:sz w:val="24"/>
          <w:szCs w:val="24"/>
        </w:rPr>
        <w:t xml:space="preserve"> smoke</w:t>
      </w:r>
      <w:r w:rsidR="002E4DF3">
        <w:rPr>
          <w:rFonts w:ascii="Arial" w:hAnsi="Arial" w:cs="Arial"/>
          <w:color w:val="000000"/>
          <w:sz w:val="24"/>
          <w:szCs w:val="24"/>
        </w:rPr>
        <w:t>-free</w:t>
      </w:r>
      <w:r w:rsidRPr="00B42AD7">
        <w:rPr>
          <w:rFonts w:ascii="Arial" w:hAnsi="Arial" w:cs="Arial"/>
          <w:color w:val="000000"/>
          <w:sz w:val="24"/>
          <w:szCs w:val="24"/>
        </w:rPr>
        <w:t xml:space="preserve"> or tobacco</w:t>
      </w:r>
      <w:r w:rsidR="002E4DF3">
        <w:rPr>
          <w:rFonts w:ascii="Arial" w:hAnsi="Arial" w:cs="Arial"/>
          <w:color w:val="000000"/>
          <w:sz w:val="24"/>
          <w:szCs w:val="24"/>
        </w:rPr>
        <w:t>-</w:t>
      </w:r>
      <w:r w:rsidRPr="00B42AD7">
        <w:rPr>
          <w:rFonts w:ascii="Arial" w:hAnsi="Arial" w:cs="Arial"/>
          <w:color w:val="000000"/>
          <w:sz w:val="24"/>
          <w:szCs w:val="24"/>
        </w:rPr>
        <w:t>free colleges presently confirmed with comprehensive policies by Americans for Nonsmoker Rights</w:t>
      </w:r>
      <w:r w:rsidR="00791C46">
        <w:rPr>
          <w:rFonts w:ascii="Arial" w:hAnsi="Arial" w:cs="Arial"/>
          <w:color w:val="000000"/>
          <w:sz w:val="24"/>
          <w:szCs w:val="24"/>
        </w:rPr>
        <w:t>,</w:t>
      </w:r>
      <w:r w:rsidRPr="00B42AD7">
        <w:rPr>
          <w:rFonts w:ascii="Arial" w:hAnsi="Arial" w:cs="Arial"/>
          <w:color w:val="000000"/>
          <w:sz w:val="24"/>
          <w:szCs w:val="24"/>
        </w:rPr>
        <w:t xml:space="preserve"> </w:t>
      </w:r>
      <w:r w:rsidRPr="00FE2941">
        <w:rPr>
          <w:rFonts w:ascii="Arial" w:hAnsi="Arial" w:cs="Arial"/>
          <w:color w:val="000000"/>
          <w:sz w:val="24"/>
          <w:szCs w:val="24"/>
          <w:u w:val="single"/>
        </w:rPr>
        <w:t>3</w:t>
      </w:r>
      <w:r w:rsidR="005C3979">
        <w:rPr>
          <w:rFonts w:ascii="Arial" w:hAnsi="Arial" w:cs="Arial"/>
          <w:color w:val="000000"/>
          <w:sz w:val="24"/>
          <w:szCs w:val="24"/>
          <w:u w:val="single"/>
        </w:rPr>
        <w:t>6</w:t>
      </w:r>
      <w:r w:rsidRPr="00B42AD7">
        <w:rPr>
          <w:rFonts w:ascii="Arial" w:hAnsi="Arial" w:cs="Arial"/>
          <w:color w:val="000000"/>
          <w:sz w:val="24"/>
          <w:szCs w:val="24"/>
        </w:rPr>
        <w:t xml:space="preserve"> represent HBCUs. As these numbers indicate, a majority of HBCUs do not have comprehensive smoke-free or tobacco-free policies needed to protect their students, employees and faculty.   </w:t>
      </w:r>
    </w:p>
    <w:p w:rsidR="00B42AD7" w:rsidRPr="00B42AD7" w:rsidRDefault="00B42AD7" w:rsidP="00B42AD7">
      <w:pPr>
        <w:autoSpaceDE w:val="0"/>
        <w:autoSpaceDN w:val="0"/>
        <w:adjustRightInd w:val="0"/>
        <w:spacing w:after="0" w:line="240" w:lineRule="auto"/>
        <w:rPr>
          <w:rFonts w:ascii="Arial" w:hAnsi="Arial" w:cs="Arial"/>
          <w:color w:val="000000"/>
          <w:sz w:val="24"/>
          <w:szCs w:val="24"/>
        </w:rPr>
      </w:pPr>
    </w:p>
    <w:p w:rsidR="00FE2941" w:rsidRDefault="00FE2941" w:rsidP="00FE2941">
      <w:pPr>
        <w:spacing w:after="0" w:line="240" w:lineRule="auto"/>
        <w:rPr>
          <w:rFonts w:ascii="Arial" w:hAnsi="Arial" w:cs="Arial"/>
          <w:b/>
          <w:bCs/>
          <w:color w:val="000000"/>
          <w:sz w:val="24"/>
          <w:szCs w:val="24"/>
        </w:rPr>
      </w:pPr>
      <w:r w:rsidRPr="00FE2941">
        <w:rPr>
          <w:rFonts w:ascii="Arial" w:hAnsi="Arial" w:cs="Arial"/>
          <w:b/>
          <w:bCs/>
          <w:color w:val="000000"/>
          <w:sz w:val="24"/>
          <w:szCs w:val="24"/>
        </w:rPr>
        <w:t>Legacy is proud to</w:t>
      </w:r>
      <w:r w:rsidR="008343EB">
        <w:rPr>
          <w:rFonts w:ascii="Arial" w:hAnsi="Arial" w:cs="Arial"/>
          <w:b/>
          <w:bCs/>
          <w:color w:val="000000"/>
          <w:sz w:val="24"/>
          <w:szCs w:val="24"/>
        </w:rPr>
        <w:t xml:space="preserve"> </w:t>
      </w:r>
      <w:r w:rsidR="002A1AAD">
        <w:rPr>
          <w:rFonts w:ascii="Arial" w:hAnsi="Arial" w:cs="Arial"/>
          <w:b/>
          <w:bCs/>
          <w:color w:val="000000"/>
          <w:sz w:val="24"/>
          <w:szCs w:val="24"/>
        </w:rPr>
        <w:t>announce</w:t>
      </w:r>
      <w:r w:rsidR="002A1AAD" w:rsidRPr="00FE2941">
        <w:rPr>
          <w:rFonts w:ascii="Arial" w:hAnsi="Arial" w:cs="Arial"/>
          <w:b/>
          <w:bCs/>
          <w:color w:val="000000"/>
          <w:sz w:val="24"/>
          <w:szCs w:val="24"/>
        </w:rPr>
        <w:t xml:space="preserve"> </w:t>
      </w:r>
      <w:r w:rsidR="002A1AAD">
        <w:rPr>
          <w:rFonts w:ascii="Arial" w:hAnsi="Arial" w:cs="Arial"/>
          <w:b/>
          <w:bCs/>
          <w:color w:val="000000"/>
          <w:sz w:val="24"/>
          <w:szCs w:val="24"/>
        </w:rPr>
        <w:t>the</w:t>
      </w:r>
      <w:r w:rsidR="00CA0C78">
        <w:rPr>
          <w:rFonts w:ascii="Arial" w:hAnsi="Arial" w:cs="Arial"/>
          <w:b/>
          <w:bCs/>
          <w:color w:val="000000"/>
          <w:sz w:val="24"/>
          <w:szCs w:val="24"/>
        </w:rPr>
        <w:t xml:space="preserve"> </w:t>
      </w:r>
      <w:r w:rsidRPr="00FE2941">
        <w:rPr>
          <w:rFonts w:ascii="Arial" w:hAnsi="Arial" w:cs="Arial"/>
          <w:b/>
          <w:bCs/>
          <w:color w:val="000000"/>
          <w:sz w:val="24"/>
          <w:szCs w:val="24"/>
        </w:rPr>
        <w:t>first-of-its-kind effort to engage Historically Black Colleges and Universities (HBCU) throughout the U.S. to address the important public health issue of tobacco. The Tobacco</w:t>
      </w:r>
      <w:r w:rsidR="00E72388">
        <w:rPr>
          <w:rFonts w:ascii="Arial" w:hAnsi="Arial" w:cs="Arial"/>
          <w:b/>
          <w:bCs/>
          <w:color w:val="000000"/>
          <w:sz w:val="24"/>
          <w:szCs w:val="24"/>
        </w:rPr>
        <w:t>-</w:t>
      </w:r>
      <w:r w:rsidRPr="00FE2941">
        <w:rPr>
          <w:rFonts w:ascii="Arial" w:hAnsi="Arial" w:cs="Arial"/>
          <w:b/>
          <w:bCs/>
          <w:color w:val="000000"/>
          <w:sz w:val="24"/>
          <w:szCs w:val="24"/>
        </w:rPr>
        <w:t>Free HBCU Campus Initiative is a multi-organizational</w:t>
      </w:r>
      <w:r w:rsidR="00386E3D">
        <w:rPr>
          <w:rStyle w:val="FootnoteReference"/>
          <w:rFonts w:ascii="Arial" w:hAnsi="Arial" w:cs="Arial"/>
          <w:b/>
          <w:bCs/>
          <w:color w:val="000000"/>
          <w:sz w:val="24"/>
          <w:szCs w:val="24"/>
        </w:rPr>
        <w:footnoteReference w:id="3"/>
      </w:r>
      <w:r w:rsidRPr="00FE2941">
        <w:rPr>
          <w:rFonts w:ascii="Arial" w:hAnsi="Arial" w:cs="Arial"/>
          <w:b/>
          <w:bCs/>
          <w:color w:val="000000"/>
          <w:sz w:val="24"/>
          <w:szCs w:val="24"/>
        </w:rPr>
        <w:t xml:space="preserve"> collaborative project</w:t>
      </w:r>
      <w:r w:rsidR="00386E3D">
        <w:rPr>
          <w:rFonts w:ascii="Arial" w:hAnsi="Arial" w:cs="Arial"/>
          <w:b/>
          <w:bCs/>
          <w:color w:val="000000"/>
          <w:sz w:val="24"/>
          <w:szCs w:val="24"/>
        </w:rPr>
        <w:t xml:space="preserve"> </w:t>
      </w:r>
      <w:r w:rsidR="00BC3FB2">
        <w:rPr>
          <w:rFonts w:ascii="Arial" w:hAnsi="Arial" w:cs="Arial"/>
          <w:b/>
          <w:bCs/>
          <w:color w:val="000000"/>
          <w:sz w:val="24"/>
          <w:szCs w:val="24"/>
        </w:rPr>
        <w:t>in conjunction with nine partner organizations</w:t>
      </w:r>
      <w:r w:rsidRPr="00FE2941">
        <w:rPr>
          <w:rFonts w:ascii="Arial" w:hAnsi="Arial" w:cs="Arial"/>
          <w:b/>
          <w:bCs/>
          <w:color w:val="000000"/>
          <w:sz w:val="24"/>
          <w:szCs w:val="24"/>
        </w:rPr>
        <w:t xml:space="preserve"> that support</w:t>
      </w:r>
      <w:r w:rsidR="006E2DD4">
        <w:rPr>
          <w:rFonts w:ascii="Arial" w:hAnsi="Arial" w:cs="Arial"/>
          <w:b/>
          <w:bCs/>
          <w:color w:val="000000"/>
          <w:sz w:val="24"/>
          <w:szCs w:val="24"/>
        </w:rPr>
        <w:t>s</w:t>
      </w:r>
      <w:r w:rsidRPr="00FE2941">
        <w:rPr>
          <w:rFonts w:ascii="Arial" w:hAnsi="Arial" w:cs="Arial"/>
          <w:b/>
          <w:bCs/>
          <w:color w:val="000000"/>
          <w:sz w:val="24"/>
          <w:szCs w:val="24"/>
        </w:rPr>
        <w:t xml:space="preserve"> HBCUs in developing and implementing a comprehensive </w:t>
      </w:r>
      <w:r w:rsidR="004E5A81">
        <w:rPr>
          <w:rFonts w:ascii="Arial" w:hAnsi="Arial" w:cs="Arial"/>
          <w:b/>
          <w:bCs/>
          <w:color w:val="000000"/>
          <w:sz w:val="24"/>
          <w:szCs w:val="24"/>
        </w:rPr>
        <w:t xml:space="preserve">smoke-free or </w:t>
      </w:r>
      <w:r w:rsidRPr="00FE2941">
        <w:rPr>
          <w:rFonts w:ascii="Arial" w:hAnsi="Arial" w:cs="Arial"/>
          <w:b/>
          <w:bCs/>
          <w:color w:val="000000"/>
          <w:sz w:val="24"/>
          <w:szCs w:val="24"/>
        </w:rPr>
        <w:t xml:space="preserve">tobacco-free campus policy. </w:t>
      </w:r>
      <w:r w:rsidR="00DB70DE" w:rsidRPr="00DB70DE">
        <w:rPr>
          <w:rFonts w:ascii="Arial" w:hAnsi="Arial" w:cs="Arial"/>
          <w:b/>
          <w:bCs/>
          <w:color w:val="000000"/>
          <w:sz w:val="24"/>
          <w:szCs w:val="24"/>
        </w:rPr>
        <w:t xml:space="preserve"> Legacy’s grant opportunity is </w:t>
      </w:r>
      <w:proofErr w:type="gramStart"/>
      <w:r w:rsidR="00DB70DE">
        <w:rPr>
          <w:rFonts w:ascii="Arial" w:hAnsi="Arial" w:cs="Arial"/>
          <w:b/>
          <w:bCs/>
          <w:color w:val="000000"/>
          <w:sz w:val="24"/>
          <w:szCs w:val="24"/>
        </w:rPr>
        <w:t xml:space="preserve">a component of </w:t>
      </w:r>
      <w:r w:rsidR="00386E3D">
        <w:rPr>
          <w:rFonts w:ascii="Arial" w:hAnsi="Arial" w:cs="Arial"/>
          <w:b/>
          <w:bCs/>
          <w:color w:val="000000"/>
          <w:sz w:val="24"/>
          <w:szCs w:val="24"/>
        </w:rPr>
        <w:t>the</w:t>
      </w:r>
      <w:r w:rsidR="00DB70DE" w:rsidRPr="00DB70DE">
        <w:rPr>
          <w:rFonts w:ascii="Arial" w:hAnsi="Arial" w:cs="Arial"/>
          <w:b/>
          <w:bCs/>
          <w:color w:val="000000"/>
          <w:sz w:val="24"/>
          <w:szCs w:val="24"/>
        </w:rPr>
        <w:t xml:space="preserve"> overall </w:t>
      </w:r>
      <w:r w:rsidR="00022F6F">
        <w:rPr>
          <w:rFonts w:ascii="Arial" w:hAnsi="Arial" w:cs="Arial"/>
          <w:b/>
          <w:bCs/>
          <w:color w:val="000000"/>
          <w:sz w:val="24"/>
          <w:szCs w:val="24"/>
        </w:rPr>
        <w:t>i</w:t>
      </w:r>
      <w:r w:rsidR="00022F6F" w:rsidRPr="00DB70DE">
        <w:rPr>
          <w:rFonts w:ascii="Arial" w:hAnsi="Arial" w:cs="Arial"/>
          <w:b/>
          <w:bCs/>
          <w:color w:val="000000"/>
          <w:sz w:val="24"/>
          <w:szCs w:val="24"/>
        </w:rPr>
        <w:t>nitiative</w:t>
      </w:r>
      <w:r w:rsidR="00022F6F">
        <w:rPr>
          <w:rFonts w:ascii="Arial" w:hAnsi="Arial" w:cs="Arial"/>
          <w:b/>
          <w:bCs/>
          <w:color w:val="000000"/>
          <w:sz w:val="24"/>
          <w:szCs w:val="24"/>
        </w:rPr>
        <w:t xml:space="preserve"> to</w:t>
      </w:r>
      <w:r w:rsidR="00DB70DE">
        <w:rPr>
          <w:rFonts w:ascii="Arial" w:hAnsi="Arial" w:cs="Arial"/>
          <w:b/>
          <w:bCs/>
          <w:color w:val="000000"/>
          <w:sz w:val="24"/>
          <w:szCs w:val="24"/>
        </w:rPr>
        <w:t xml:space="preserve"> have 40 </w:t>
      </w:r>
      <w:r w:rsidR="00386E3D">
        <w:rPr>
          <w:rFonts w:ascii="Arial" w:hAnsi="Arial" w:cs="Arial"/>
          <w:b/>
          <w:bCs/>
          <w:color w:val="000000"/>
          <w:sz w:val="24"/>
          <w:szCs w:val="24"/>
        </w:rPr>
        <w:t xml:space="preserve">additional </w:t>
      </w:r>
      <w:r w:rsidR="00DB70DE">
        <w:rPr>
          <w:rFonts w:ascii="Arial" w:hAnsi="Arial" w:cs="Arial"/>
          <w:b/>
          <w:bCs/>
          <w:color w:val="000000"/>
          <w:sz w:val="24"/>
          <w:szCs w:val="24"/>
        </w:rPr>
        <w:t>HBCUs adopt</w:t>
      </w:r>
      <w:proofErr w:type="gramEnd"/>
      <w:r w:rsidR="00DB70DE" w:rsidRPr="00DB70DE">
        <w:rPr>
          <w:rFonts w:ascii="Arial" w:hAnsi="Arial" w:cs="Arial"/>
          <w:b/>
          <w:bCs/>
          <w:color w:val="000000"/>
          <w:sz w:val="24"/>
          <w:szCs w:val="24"/>
        </w:rPr>
        <w:t xml:space="preserve"> a smoke-free or tobacco-free policy</w:t>
      </w:r>
      <w:r w:rsidR="00386E3D">
        <w:rPr>
          <w:rFonts w:ascii="Arial" w:hAnsi="Arial" w:cs="Arial"/>
          <w:b/>
          <w:bCs/>
          <w:color w:val="000000"/>
          <w:sz w:val="24"/>
          <w:szCs w:val="24"/>
        </w:rPr>
        <w:t xml:space="preserve"> by December 2017</w:t>
      </w:r>
      <w:r w:rsidR="00DB70DE">
        <w:rPr>
          <w:rFonts w:ascii="Arial" w:hAnsi="Arial" w:cs="Arial"/>
          <w:b/>
          <w:bCs/>
          <w:color w:val="000000"/>
          <w:sz w:val="24"/>
          <w:szCs w:val="24"/>
        </w:rPr>
        <w:t xml:space="preserve">. </w:t>
      </w:r>
      <w:r w:rsidRPr="00FE2941">
        <w:rPr>
          <w:rFonts w:ascii="Arial" w:hAnsi="Arial" w:cs="Arial"/>
          <w:b/>
          <w:bCs/>
          <w:color w:val="000000"/>
          <w:sz w:val="24"/>
          <w:szCs w:val="24"/>
        </w:rPr>
        <w:t xml:space="preserve">Led by Former U.S. Surgeon General Dr. Regina Benjamin, the initiative aims to bring together interested HBCUs and provide funding, technical assistance and support as schools go tobacco-free. </w:t>
      </w:r>
    </w:p>
    <w:p w:rsidR="00221ACD" w:rsidRPr="00FE2941" w:rsidRDefault="00221ACD" w:rsidP="00FE2941">
      <w:pPr>
        <w:spacing w:after="0" w:line="240" w:lineRule="auto"/>
        <w:rPr>
          <w:rFonts w:ascii="Arial" w:hAnsi="Arial" w:cs="Arial"/>
          <w:b/>
          <w:bCs/>
          <w:color w:val="000000"/>
          <w:sz w:val="24"/>
          <w:szCs w:val="24"/>
        </w:rPr>
      </w:pPr>
    </w:p>
    <w:p w:rsidR="00791C46" w:rsidRPr="00FE2941" w:rsidRDefault="00E72388" w:rsidP="00FE2941">
      <w:pPr>
        <w:spacing w:after="0" w:line="240" w:lineRule="auto"/>
        <w:rPr>
          <w:rFonts w:ascii="Arial" w:hAnsi="Arial" w:cs="Arial"/>
          <w:bCs/>
          <w:color w:val="000000"/>
          <w:sz w:val="24"/>
          <w:szCs w:val="24"/>
        </w:rPr>
      </w:pPr>
      <w:r>
        <w:rPr>
          <w:rFonts w:ascii="Arial" w:hAnsi="Arial" w:cs="Arial"/>
          <w:bCs/>
          <w:color w:val="000000"/>
          <w:sz w:val="24"/>
          <w:szCs w:val="24"/>
        </w:rPr>
        <w:lastRenderedPageBreak/>
        <w:t xml:space="preserve">In support of the Tobacco-Free HBCU Campus Initiative, </w:t>
      </w:r>
      <w:r w:rsidRPr="00A43404">
        <w:rPr>
          <w:rFonts w:ascii="Arial" w:hAnsi="Arial" w:cs="Arial"/>
          <w:bCs/>
          <w:color w:val="000000"/>
          <w:sz w:val="24"/>
          <w:szCs w:val="24"/>
        </w:rPr>
        <w:t>Legacy</w:t>
      </w:r>
      <w:r>
        <w:rPr>
          <w:rFonts w:ascii="Arial" w:hAnsi="Arial" w:cs="Arial"/>
          <w:bCs/>
          <w:color w:val="000000"/>
          <w:sz w:val="24"/>
          <w:szCs w:val="24"/>
        </w:rPr>
        <w:t xml:space="preserve"> </w:t>
      </w:r>
      <w:r w:rsidR="005B6C1F">
        <w:rPr>
          <w:rFonts w:ascii="Arial" w:hAnsi="Arial" w:cs="Arial"/>
          <w:bCs/>
          <w:color w:val="000000"/>
          <w:sz w:val="24"/>
          <w:szCs w:val="24"/>
        </w:rPr>
        <w:t>is</w:t>
      </w:r>
      <w:r w:rsidR="005B6C1F" w:rsidRPr="00FE2941">
        <w:rPr>
          <w:rFonts w:ascii="Arial" w:hAnsi="Arial" w:cs="Arial"/>
          <w:bCs/>
          <w:color w:val="000000"/>
          <w:sz w:val="24"/>
          <w:szCs w:val="24"/>
        </w:rPr>
        <w:t xml:space="preserve"> </w:t>
      </w:r>
      <w:r w:rsidR="004D0F5D" w:rsidRPr="00FE2941">
        <w:rPr>
          <w:rFonts w:ascii="Arial" w:hAnsi="Arial" w:cs="Arial"/>
          <w:bCs/>
          <w:color w:val="000000"/>
          <w:sz w:val="24"/>
          <w:szCs w:val="24"/>
        </w:rPr>
        <w:t>o</w:t>
      </w:r>
      <w:r w:rsidR="00784004" w:rsidRPr="00FE2941">
        <w:rPr>
          <w:rFonts w:ascii="Arial" w:hAnsi="Arial" w:cs="Arial"/>
          <w:bCs/>
          <w:color w:val="000000"/>
          <w:sz w:val="24"/>
          <w:szCs w:val="24"/>
        </w:rPr>
        <w:t>ffer</w:t>
      </w:r>
      <w:r w:rsidR="005B6C1F">
        <w:rPr>
          <w:rFonts w:ascii="Arial" w:hAnsi="Arial" w:cs="Arial"/>
          <w:bCs/>
          <w:color w:val="000000"/>
          <w:sz w:val="24"/>
          <w:szCs w:val="24"/>
        </w:rPr>
        <w:t>ing</w:t>
      </w:r>
      <w:r w:rsidR="00784004" w:rsidRPr="00FE2941">
        <w:rPr>
          <w:rFonts w:ascii="Arial" w:hAnsi="Arial" w:cs="Arial"/>
          <w:bCs/>
          <w:color w:val="000000"/>
          <w:sz w:val="24"/>
          <w:szCs w:val="24"/>
        </w:rPr>
        <w:t xml:space="preserve"> </w:t>
      </w:r>
      <w:r w:rsidR="005C3979">
        <w:rPr>
          <w:rFonts w:ascii="Arial" w:hAnsi="Arial" w:cs="Arial"/>
          <w:bCs/>
          <w:color w:val="000000"/>
          <w:sz w:val="24"/>
          <w:szCs w:val="24"/>
        </w:rPr>
        <w:t>semester</w:t>
      </w:r>
      <w:r w:rsidR="002E4DF3">
        <w:rPr>
          <w:rFonts w:ascii="Arial" w:hAnsi="Arial" w:cs="Arial"/>
          <w:bCs/>
          <w:color w:val="000000"/>
          <w:sz w:val="24"/>
          <w:szCs w:val="24"/>
        </w:rPr>
        <w:t>-long</w:t>
      </w:r>
      <w:r w:rsidR="005C3979">
        <w:rPr>
          <w:rFonts w:ascii="Arial" w:hAnsi="Arial" w:cs="Arial"/>
          <w:bCs/>
          <w:color w:val="000000"/>
          <w:sz w:val="24"/>
          <w:szCs w:val="24"/>
        </w:rPr>
        <w:t xml:space="preserve"> </w:t>
      </w:r>
      <w:r w:rsidR="00784004" w:rsidRPr="00FE2941">
        <w:rPr>
          <w:rFonts w:ascii="Arial" w:hAnsi="Arial" w:cs="Arial"/>
          <w:bCs/>
          <w:color w:val="000000"/>
          <w:sz w:val="24"/>
          <w:szCs w:val="24"/>
        </w:rPr>
        <w:t xml:space="preserve">grants of </w:t>
      </w:r>
      <w:r w:rsidR="005C3979">
        <w:rPr>
          <w:rFonts w:ascii="Arial" w:hAnsi="Arial" w:cs="Arial"/>
          <w:bCs/>
          <w:color w:val="000000"/>
          <w:sz w:val="24"/>
          <w:szCs w:val="24"/>
        </w:rPr>
        <w:t>$2,500</w:t>
      </w:r>
      <w:r w:rsidR="005B6C1F">
        <w:rPr>
          <w:rFonts w:ascii="Arial" w:hAnsi="Arial" w:cs="Arial"/>
          <w:bCs/>
          <w:color w:val="000000"/>
          <w:sz w:val="24"/>
          <w:szCs w:val="24"/>
        </w:rPr>
        <w:t xml:space="preserve"> to </w:t>
      </w:r>
      <w:r w:rsidR="004D0F5D" w:rsidRPr="00FE2941">
        <w:rPr>
          <w:rFonts w:ascii="Arial" w:hAnsi="Arial" w:cs="Arial"/>
          <w:bCs/>
          <w:color w:val="000000"/>
          <w:sz w:val="24"/>
          <w:szCs w:val="24"/>
        </w:rPr>
        <w:t xml:space="preserve">support creative, promising approaches to </w:t>
      </w:r>
      <w:r w:rsidR="002E4DF3">
        <w:rPr>
          <w:rFonts w:ascii="Arial" w:hAnsi="Arial" w:cs="Arial"/>
          <w:bCs/>
          <w:color w:val="000000"/>
          <w:sz w:val="24"/>
          <w:szCs w:val="24"/>
        </w:rPr>
        <w:t>e</w:t>
      </w:r>
      <w:r w:rsidR="004D0F5D" w:rsidRPr="00FE2941">
        <w:rPr>
          <w:rFonts w:ascii="Arial" w:hAnsi="Arial" w:cs="Arial"/>
          <w:bCs/>
          <w:color w:val="000000"/>
          <w:sz w:val="24"/>
          <w:szCs w:val="24"/>
        </w:rPr>
        <w:t>ffect policy change.</w:t>
      </w:r>
      <w:r w:rsidR="0023093C">
        <w:rPr>
          <w:rFonts w:ascii="Arial" w:hAnsi="Arial" w:cs="Arial"/>
          <w:bCs/>
          <w:color w:val="000000"/>
          <w:sz w:val="24"/>
          <w:szCs w:val="24"/>
        </w:rPr>
        <w:t xml:space="preserve"> Grantees may be invited to apply for an additional year of funding after the initial grant period.  </w:t>
      </w:r>
      <w:r w:rsidR="004D0F5D" w:rsidRPr="00FE2941">
        <w:rPr>
          <w:rFonts w:ascii="Arial" w:hAnsi="Arial" w:cs="Arial"/>
          <w:bCs/>
          <w:color w:val="000000"/>
          <w:sz w:val="24"/>
          <w:szCs w:val="24"/>
        </w:rPr>
        <w:t xml:space="preserve"> </w:t>
      </w:r>
    </w:p>
    <w:p w:rsidR="002E4DF3" w:rsidRDefault="002E4DF3" w:rsidP="004D0F5D">
      <w:pPr>
        <w:autoSpaceDE w:val="0"/>
        <w:autoSpaceDN w:val="0"/>
        <w:adjustRightInd w:val="0"/>
        <w:spacing w:after="0" w:line="240" w:lineRule="auto"/>
        <w:rPr>
          <w:rFonts w:ascii="Arial" w:hAnsi="Arial" w:cs="Arial"/>
          <w:color w:val="000000"/>
          <w:sz w:val="24"/>
          <w:szCs w:val="24"/>
        </w:rPr>
      </w:pPr>
    </w:p>
    <w:p w:rsidR="004D0F5D" w:rsidRPr="000C070F" w:rsidRDefault="0023093C" w:rsidP="004D0F5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Grantee</w:t>
      </w:r>
      <w:r w:rsidRPr="000C070F">
        <w:rPr>
          <w:rFonts w:ascii="Arial" w:hAnsi="Arial" w:cs="Arial"/>
          <w:color w:val="000000"/>
          <w:sz w:val="24"/>
          <w:szCs w:val="24"/>
        </w:rPr>
        <w:t xml:space="preserve">s </w:t>
      </w:r>
      <w:r w:rsidR="004D0F5D" w:rsidRPr="000C070F">
        <w:rPr>
          <w:rFonts w:ascii="Arial" w:hAnsi="Arial" w:cs="Arial"/>
          <w:color w:val="000000"/>
          <w:sz w:val="24"/>
          <w:szCs w:val="24"/>
        </w:rPr>
        <w:t>will receive technical assistance throughout the policy planning and implementation process. General technical assistance will be provided through</w:t>
      </w:r>
      <w:r w:rsidR="0021223D">
        <w:rPr>
          <w:rFonts w:ascii="Arial" w:hAnsi="Arial" w:cs="Arial"/>
          <w:color w:val="000000"/>
          <w:sz w:val="24"/>
          <w:szCs w:val="24"/>
        </w:rPr>
        <w:t xml:space="preserve"> program and communications toolkits, gear,</w:t>
      </w:r>
      <w:r w:rsidR="004D0F5D" w:rsidRPr="000C070F">
        <w:rPr>
          <w:rFonts w:ascii="Arial" w:hAnsi="Arial" w:cs="Arial"/>
          <w:color w:val="000000"/>
          <w:sz w:val="24"/>
          <w:szCs w:val="24"/>
        </w:rPr>
        <w:t xml:space="preserve"> webinars, learning communities, and limited one-on-one consultations. </w:t>
      </w:r>
    </w:p>
    <w:p w:rsidR="00AF6E42" w:rsidRDefault="00AF6E42" w:rsidP="004D0F5D">
      <w:pPr>
        <w:autoSpaceDE w:val="0"/>
        <w:autoSpaceDN w:val="0"/>
        <w:adjustRightInd w:val="0"/>
        <w:spacing w:after="0" w:line="240" w:lineRule="auto"/>
        <w:rPr>
          <w:rFonts w:ascii="Arial" w:hAnsi="Arial" w:cs="Arial"/>
          <w:b/>
          <w:bCs/>
          <w:color w:val="000000"/>
          <w:sz w:val="24"/>
          <w:szCs w:val="24"/>
        </w:rPr>
      </w:pPr>
    </w:p>
    <w:p w:rsidR="00AF6E42" w:rsidRDefault="00AF6E42" w:rsidP="004D0F5D">
      <w:pPr>
        <w:autoSpaceDE w:val="0"/>
        <w:autoSpaceDN w:val="0"/>
        <w:adjustRightInd w:val="0"/>
        <w:spacing w:after="0" w:line="240" w:lineRule="auto"/>
        <w:rPr>
          <w:rFonts w:ascii="Arial" w:hAnsi="Arial" w:cs="Arial"/>
          <w:b/>
          <w:bCs/>
          <w:color w:val="000000"/>
          <w:sz w:val="24"/>
          <w:szCs w:val="24"/>
        </w:rPr>
      </w:pPr>
    </w:p>
    <w:p w:rsidR="004D0F5D" w:rsidRPr="000C070F" w:rsidRDefault="004D0F5D" w:rsidP="004D0F5D">
      <w:pPr>
        <w:autoSpaceDE w:val="0"/>
        <w:autoSpaceDN w:val="0"/>
        <w:adjustRightInd w:val="0"/>
        <w:spacing w:after="0" w:line="240" w:lineRule="auto"/>
        <w:rPr>
          <w:rFonts w:ascii="Arial" w:hAnsi="Arial" w:cs="Arial"/>
          <w:color w:val="000000"/>
          <w:sz w:val="24"/>
          <w:szCs w:val="24"/>
        </w:rPr>
      </w:pPr>
      <w:r w:rsidRPr="000C070F">
        <w:rPr>
          <w:rFonts w:ascii="Arial" w:hAnsi="Arial" w:cs="Arial"/>
          <w:b/>
          <w:bCs/>
          <w:color w:val="000000"/>
          <w:sz w:val="24"/>
          <w:szCs w:val="24"/>
        </w:rPr>
        <w:t xml:space="preserve">About Legacy </w:t>
      </w:r>
    </w:p>
    <w:p w:rsidR="004D0F5D" w:rsidRDefault="004D0F5D" w:rsidP="00FE2941">
      <w:pPr>
        <w:autoSpaceDE w:val="0"/>
        <w:autoSpaceDN w:val="0"/>
        <w:adjustRightInd w:val="0"/>
        <w:spacing w:after="0" w:line="240" w:lineRule="auto"/>
        <w:rPr>
          <w:rFonts w:ascii="Arial" w:hAnsi="Arial" w:cs="Arial"/>
          <w:sz w:val="24"/>
          <w:szCs w:val="24"/>
        </w:rPr>
      </w:pPr>
      <w:r w:rsidRPr="000C070F">
        <w:rPr>
          <w:rFonts w:ascii="Arial" w:hAnsi="Arial" w:cs="Arial"/>
          <w:color w:val="000000"/>
          <w:sz w:val="24"/>
          <w:szCs w:val="24"/>
        </w:rPr>
        <w:t xml:space="preserve">Legacy envisions an America where tobacco is a thing of the past, where all youth and young adults reject tobacco use. Legacy’s proven-effective and nationally recognized public education programs include </w:t>
      </w:r>
      <w:r w:rsidRPr="000C070F">
        <w:rPr>
          <w:rFonts w:ascii="Arial" w:hAnsi="Arial" w:cs="Arial"/>
          <w:b/>
          <w:bCs/>
          <w:color w:val="000000"/>
          <w:sz w:val="24"/>
          <w:szCs w:val="24"/>
        </w:rPr>
        <w:t>truth</w:t>
      </w:r>
      <w:r w:rsidRPr="00A734CC">
        <w:rPr>
          <w:rFonts w:ascii="Arial" w:hAnsi="Arial" w:cs="Arial"/>
          <w:color w:val="000000"/>
          <w:sz w:val="24"/>
          <w:szCs w:val="24"/>
          <w:vertAlign w:val="superscript"/>
        </w:rPr>
        <w:t>®</w:t>
      </w:r>
      <w:r w:rsidRPr="000C070F">
        <w:rPr>
          <w:rFonts w:ascii="Arial" w:hAnsi="Arial" w:cs="Arial"/>
          <w:color w:val="000000"/>
          <w:sz w:val="24"/>
          <w:szCs w:val="24"/>
        </w:rPr>
        <w:t xml:space="preserve"> and </w:t>
      </w:r>
      <w:r w:rsidRPr="000C070F">
        <w:rPr>
          <w:rFonts w:ascii="Arial" w:hAnsi="Arial" w:cs="Arial"/>
          <w:b/>
          <w:bCs/>
          <w:color w:val="000000"/>
          <w:sz w:val="24"/>
          <w:szCs w:val="24"/>
        </w:rPr>
        <w:t>EX</w:t>
      </w:r>
      <w:r w:rsidRPr="00A734CC">
        <w:rPr>
          <w:rFonts w:ascii="Arial" w:hAnsi="Arial" w:cs="Arial"/>
          <w:color w:val="000000"/>
          <w:sz w:val="24"/>
          <w:szCs w:val="24"/>
          <w:vertAlign w:val="superscript"/>
        </w:rPr>
        <w:t>®</w:t>
      </w:r>
      <w:r w:rsidRPr="000C070F">
        <w:rPr>
          <w:rFonts w:ascii="Arial" w:hAnsi="Arial" w:cs="Arial"/>
          <w:color w:val="000000"/>
          <w:sz w:val="24"/>
          <w:szCs w:val="24"/>
        </w:rPr>
        <w:t xml:space="preserve">. Legacy also develops research initiatives and programs– with a focus on priority populations disproportionately affected by the toll of tobacco – through </w:t>
      </w:r>
      <w:r w:rsidRPr="000C070F">
        <w:rPr>
          <w:rFonts w:ascii="Calibri" w:hAnsi="Calibri" w:cs="Calibri"/>
          <w:color w:val="000000"/>
          <w:sz w:val="24"/>
          <w:szCs w:val="24"/>
        </w:rPr>
        <w:t xml:space="preserve"> </w:t>
      </w:r>
      <w:r w:rsidR="00045277">
        <w:rPr>
          <w:rFonts w:ascii="Arial" w:hAnsi="Arial" w:cs="Arial"/>
          <w:color w:val="000000"/>
          <w:sz w:val="24"/>
          <w:szCs w:val="24"/>
        </w:rPr>
        <w:t>a</w:t>
      </w:r>
      <w:r w:rsidRPr="00045277">
        <w:rPr>
          <w:rFonts w:ascii="Arial" w:hAnsi="Arial" w:cs="Arial"/>
          <w:sz w:val="24"/>
          <w:szCs w:val="24"/>
        </w:rPr>
        <w:t>lliances</w:t>
      </w:r>
      <w:r w:rsidRPr="000C070F">
        <w:rPr>
          <w:rFonts w:ascii="Arial" w:hAnsi="Arial" w:cs="Arial"/>
          <w:sz w:val="24"/>
          <w:szCs w:val="24"/>
        </w:rPr>
        <w:t xml:space="preserve">, youth activism, training and technical assistance. Located in Washington, D.C., the foundation was created as a result of the November 1998 Master Settlement Agreement reached between attorneys general from 46 states, five U.S. territories and the tobacco industry. </w:t>
      </w:r>
    </w:p>
    <w:p w:rsidR="00791C46" w:rsidRPr="000C070F" w:rsidRDefault="00791C46" w:rsidP="00FE2941">
      <w:pPr>
        <w:autoSpaceDE w:val="0"/>
        <w:autoSpaceDN w:val="0"/>
        <w:adjustRightInd w:val="0"/>
        <w:spacing w:after="0" w:line="240" w:lineRule="auto"/>
        <w:rPr>
          <w:rFonts w:ascii="Arial" w:hAnsi="Arial" w:cs="Arial"/>
          <w:sz w:val="24"/>
          <w:szCs w:val="24"/>
        </w:rPr>
      </w:pPr>
    </w:p>
    <w:p w:rsidR="004D0F5D" w:rsidRPr="000C070F" w:rsidRDefault="004D0F5D" w:rsidP="004D0F5D">
      <w:pPr>
        <w:autoSpaceDE w:val="0"/>
        <w:autoSpaceDN w:val="0"/>
        <w:adjustRightInd w:val="0"/>
        <w:spacing w:after="0" w:line="240" w:lineRule="auto"/>
        <w:rPr>
          <w:rFonts w:ascii="Arial" w:hAnsi="Arial" w:cs="Arial"/>
          <w:sz w:val="24"/>
          <w:szCs w:val="24"/>
        </w:rPr>
      </w:pPr>
      <w:r w:rsidRPr="000C070F">
        <w:rPr>
          <w:rFonts w:ascii="Arial" w:hAnsi="Arial" w:cs="Arial"/>
          <w:sz w:val="24"/>
          <w:szCs w:val="24"/>
        </w:rPr>
        <w:t xml:space="preserve">Legacy recognizes and honors the fact that tobacco may have a sacred cultural place in American Indian life. Many Native American tribes use tobacco for spiritual, ceremonial, and traditional healing purposes. Legacy, therefore, distinguishes traditional, ceremonial, and spiritual use of tobacco from its commercial use. Legacy promotes tobacco control efforts that are not geared toward targeting traditional tobacco. </w:t>
      </w:r>
    </w:p>
    <w:p w:rsidR="00AF6E42" w:rsidRDefault="00AF6E42" w:rsidP="004D0F5D">
      <w:pPr>
        <w:autoSpaceDE w:val="0"/>
        <w:autoSpaceDN w:val="0"/>
        <w:adjustRightInd w:val="0"/>
        <w:spacing w:after="0" w:line="240" w:lineRule="auto"/>
        <w:rPr>
          <w:rFonts w:ascii="Arial" w:hAnsi="Arial" w:cs="Arial"/>
          <w:b/>
          <w:bCs/>
          <w:sz w:val="24"/>
          <w:szCs w:val="24"/>
        </w:rPr>
      </w:pPr>
    </w:p>
    <w:p w:rsidR="00AF6E42" w:rsidRDefault="00AF6E42" w:rsidP="004D0F5D">
      <w:pPr>
        <w:autoSpaceDE w:val="0"/>
        <w:autoSpaceDN w:val="0"/>
        <w:adjustRightInd w:val="0"/>
        <w:spacing w:after="0" w:line="240" w:lineRule="auto"/>
        <w:rPr>
          <w:rFonts w:ascii="Arial" w:hAnsi="Arial" w:cs="Arial"/>
          <w:b/>
          <w:bCs/>
          <w:sz w:val="24"/>
          <w:szCs w:val="24"/>
        </w:rPr>
      </w:pPr>
    </w:p>
    <w:p w:rsidR="004D0F5D" w:rsidRPr="000C070F" w:rsidRDefault="004D0F5D" w:rsidP="004D0F5D">
      <w:pPr>
        <w:autoSpaceDE w:val="0"/>
        <w:autoSpaceDN w:val="0"/>
        <w:adjustRightInd w:val="0"/>
        <w:spacing w:after="0" w:line="240" w:lineRule="auto"/>
        <w:rPr>
          <w:rFonts w:ascii="Arial" w:hAnsi="Arial" w:cs="Arial"/>
          <w:sz w:val="24"/>
          <w:szCs w:val="24"/>
        </w:rPr>
      </w:pPr>
      <w:r w:rsidRPr="000C070F">
        <w:rPr>
          <w:rFonts w:ascii="Arial" w:hAnsi="Arial" w:cs="Arial"/>
          <w:b/>
          <w:bCs/>
          <w:sz w:val="24"/>
          <w:szCs w:val="24"/>
        </w:rPr>
        <w:t xml:space="preserve">Who May Apply </w:t>
      </w:r>
    </w:p>
    <w:p w:rsidR="00784004" w:rsidRPr="00784004" w:rsidRDefault="0023093C" w:rsidP="00784004">
      <w:pPr>
        <w:tabs>
          <w:tab w:val="left" w:pos="6737"/>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Eligible institutions may apply by invitation only. If you are interested in applying, please contact Denise Smith at </w:t>
      </w:r>
      <w:hyperlink r:id="rId10" w:history="1">
        <w:r w:rsidR="005847DB" w:rsidRPr="00785B0B">
          <w:rPr>
            <w:rStyle w:val="Hyperlink"/>
            <w:rFonts w:ascii="Arial" w:hAnsi="Arial" w:cs="Arial"/>
            <w:sz w:val="24"/>
            <w:szCs w:val="24"/>
          </w:rPr>
          <w:t>SmokeFreeHBCUs@legacyforhealth.org</w:t>
        </w:r>
      </w:hyperlink>
      <w:r w:rsidR="00E00877" w:rsidRPr="00E00877">
        <w:rPr>
          <w:rFonts w:ascii="Arial" w:hAnsi="Arial" w:cs="Arial"/>
          <w:sz w:val="24"/>
          <w:szCs w:val="24"/>
        </w:rPr>
        <w:t xml:space="preserve">. </w:t>
      </w:r>
      <w:r w:rsidR="00525C77">
        <w:rPr>
          <w:rFonts w:ascii="Arial" w:hAnsi="Arial" w:cs="Arial"/>
          <w:sz w:val="24"/>
          <w:szCs w:val="24"/>
        </w:rPr>
        <w:t xml:space="preserve">Funding is </w:t>
      </w:r>
      <w:r w:rsidR="00525C77" w:rsidRPr="0023093C">
        <w:rPr>
          <w:rFonts w:ascii="Arial" w:hAnsi="Arial" w:cs="Arial"/>
          <w:sz w:val="24"/>
          <w:szCs w:val="24"/>
        </w:rPr>
        <w:t xml:space="preserve">available </w:t>
      </w:r>
      <w:r w:rsidR="00525C77" w:rsidRPr="00A43404">
        <w:rPr>
          <w:rFonts w:ascii="Arial" w:hAnsi="Arial" w:cs="Arial"/>
          <w:sz w:val="24"/>
          <w:szCs w:val="24"/>
        </w:rPr>
        <w:t>only</w:t>
      </w:r>
      <w:r w:rsidR="00A43404">
        <w:rPr>
          <w:rFonts w:ascii="Arial" w:hAnsi="Arial" w:cs="Arial"/>
          <w:sz w:val="24"/>
          <w:szCs w:val="24"/>
        </w:rPr>
        <w:t xml:space="preserve"> </w:t>
      </w:r>
      <w:r w:rsidR="00525C77">
        <w:rPr>
          <w:rFonts w:ascii="Arial" w:hAnsi="Arial" w:cs="Arial"/>
          <w:sz w:val="24"/>
          <w:szCs w:val="24"/>
        </w:rPr>
        <w:t xml:space="preserve">to </w:t>
      </w:r>
      <w:r w:rsidR="00266FF1">
        <w:rPr>
          <w:rFonts w:ascii="Arial" w:hAnsi="Arial" w:cs="Arial"/>
          <w:sz w:val="24"/>
          <w:szCs w:val="24"/>
        </w:rPr>
        <w:t xml:space="preserve">those </w:t>
      </w:r>
      <w:r w:rsidR="00525C77">
        <w:rPr>
          <w:rFonts w:ascii="Arial" w:hAnsi="Arial" w:cs="Arial"/>
          <w:sz w:val="24"/>
          <w:szCs w:val="24"/>
        </w:rPr>
        <w:t xml:space="preserve">institutions </w:t>
      </w:r>
      <w:r w:rsidR="00266FF1">
        <w:rPr>
          <w:rFonts w:ascii="Arial" w:hAnsi="Arial" w:cs="Arial"/>
          <w:sz w:val="24"/>
          <w:szCs w:val="24"/>
        </w:rPr>
        <w:t xml:space="preserve">that </w:t>
      </w:r>
      <w:r w:rsidR="00E00877" w:rsidRPr="00E00877">
        <w:rPr>
          <w:rFonts w:ascii="Arial" w:hAnsi="Arial" w:cs="Arial"/>
          <w:sz w:val="24"/>
          <w:szCs w:val="24"/>
        </w:rPr>
        <w:t xml:space="preserve">are a part of the 105 federally recognized </w:t>
      </w:r>
      <w:r w:rsidR="00A9068E">
        <w:rPr>
          <w:rFonts w:ascii="Arial" w:hAnsi="Arial" w:cs="Arial"/>
          <w:sz w:val="24"/>
          <w:szCs w:val="24"/>
        </w:rPr>
        <w:t xml:space="preserve">and operational </w:t>
      </w:r>
      <w:r w:rsidR="00E00877" w:rsidRPr="00E00877">
        <w:rPr>
          <w:rFonts w:ascii="Arial" w:hAnsi="Arial" w:cs="Arial"/>
          <w:sz w:val="24"/>
          <w:szCs w:val="24"/>
        </w:rPr>
        <w:t>historically black colleges and universities (HBCUs) in the United States</w:t>
      </w:r>
      <w:r w:rsidR="00266FF1">
        <w:rPr>
          <w:rFonts w:ascii="Arial" w:hAnsi="Arial" w:cs="Arial"/>
          <w:sz w:val="24"/>
          <w:szCs w:val="24"/>
        </w:rPr>
        <w:t xml:space="preserve"> and do not currently have a comprehensive </w:t>
      </w:r>
      <w:hyperlink r:id="rId11" w:history="1">
        <w:r w:rsidR="002860DD" w:rsidRPr="008343EB">
          <w:rPr>
            <w:rStyle w:val="Hyperlink"/>
            <w:rFonts w:ascii="Arial" w:hAnsi="Arial" w:cs="Arial"/>
            <w:sz w:val="24"/>
            <w:szCs w:val="24"/>
          </w:rPr>
          <w:t>100% smoke-free or tobacco-free policy</w:t>
        </w:r>
      </w:hyperlink>
      <w:r w:rsidR="00266FF1">
        <w:rPr>
          <w:rFonts w:ascii="Arial" w:hAnsi="Arial" w:cs="Arial"/>
          <w:sz w:val="24"/>
          <w:szCs w:val="24"/>
        </w:rPr>
        <w:t>.</w:t>
      </w:r>
      <w:r w:rsidR="00784004" w:rsidRPr="00784004">
        <w:rPr>
          <w:rFonts w:ascii="Arial" w:hAnsi="Arial" w:cs="Arial"/>
          <w:sz w:val="24"/>
          <w:szCs w:val="24"/>
        </w:rPr>
        <w:t xml:space="preserve"> </w:t>
      </w:r>
      <w:r w:rsidR="00266FF1">
        <w:rPr>
          <w:rFonts w:ascii="Arial" w:hAnsi="Arial" w:cs="Arial"/>
          <w:sz w:val="24"/>
          <w:szCs w:val="24"/>
        </w:rPr>
        <w:t>T</w:t>
      </w:r>
      <w:r w:rsidR="00784004" w:rsidRPr="00784004">
        <w:rPr>
          <w:rFonts w:ascii="Arial" w:hAnsi="Arial" w:cs="Arial"/>
          <w:sz w:val="24"/>
          <w:szCs w:val="24"/>
        </w:rPr>
        <w:t>he Higher Education Act of 1965, as amended, which defines HBCUs as: “…any historically black college or university that was established prior to 1964, whose principal mission was, and is, the education of black Americans, and that is accredited by a nationally recognized accrediting agency or association determined by the Secretary [of Education] to be a reliable authority as to the quality of training offered or is, according to such an agency or association, making reasonable progress toward accreditation</w:t>
      </w:r>
      <w:r w:rsidR="00791C46">
        <w:rPr>
          <w:rFonts w:ascii="Arial" w:hAnsi="Arial" w:cs="Arial"/>
          <w:sz w:val="24"/>
          <w:szCs w:val="24"/>
        </w:rPr>
        <w:t>.</w:t>
      </w:r>
      <w:r w:rsidR="00784004" w:rsidRPr="00784004">
        <w:rPr>
          <w:rFonts w:ascii="Arial" w:hAnsi="Arial" w:cs="Arial"/>
          <w:sz w:val="24"/>
          <w:szCs w:val="24"/>
        </w:rPr>
        <w:t>”</w:t>
      </w:r>
      <w:r w:rsidR="00DB70DE">
        <w:rPr>
          <w:rStyle w:val="FootnoteReference"/>
          <w:rFonts w:ascii="Arial" w:hAnsi="Arial" w:cs="Arial"/>
          <w:sz w:val="24"/>
          <w:szCs w:val="24"/>
        </w:rPr>
        <w:footnoteReference w:id="4"/>
      </w:r>
      <w:r w:rsidR="00784004" w:rsidRPr="00784004">
        <w:rPr>
          <w:rFonts w:ascii="Arial" w:hAnsi="Arial" w:cs="Arial"/>
          <w:sz w:val="24"/>
          <w:szCs w:val="24"/>
        </w:rPr>
        <w:t xml:space="preserve"> </w:t>
      </w:r>
    </w:p>
    <w:p w:rsidR="00784004" w:rsidRDefault="00784004" w:rsidP="00784004">
      <w:pPr>
        <w:tabs>
          <w:tab w:val="left" w:pos="6737"/>
        </w:tabs>
        <w:autoSpaceDE w:val="0"/>
        <w:autoSpaceDN w:val="0"/>
        <w:adjustRightInd w:val="0"/>
        <w:spacing w:after="0" w:line="240" w:lineRule="auto"/>
        <w:rPr>
          <w:rFonts w:ascii="Arial" w:hAnsi="Arial" w:cs="Arial"/>
          <w:b/>
          <w:sz w:val="24"/>
          <w:szCs w:val="24"/>
        </w:rPr>
      </w:pPr>
    </w:p>
    <w:p w:rsidR="00784004" w:rsidRPr="00784004" w:rsidRDefault="00784004" w:rsidP="00784004">
      <w:pPr>
        <w:tabs>
          <w:tab w:val="left" w:pos="6737"/>
        </w:tabs>
        <w:autoSpaceDE w:val="0"/>
        <w:autoSpaceDN w:val="0"/>
        <w:adjustRightInd w:val="0"/>
        <w:spacing w:after="0" w:line="240" w:lineRule="auto"/>
        <w:rPr>
          <w:rFonts w:ascii="Arial" w:hAnsi="Arial" w:cs="Arial"/>
          <w:sz w:val="24"/>
          <w:szCs w:val="24"/>
        </w:rPr>
      </w:pPr>
      <w:r w:rsidRPr="00784004">
        <w:rPr>
          <w:rFonts w:ascii="Arial" w:hAnsi="Arial" w:cs="Arial"/>
          <w:b/>
          <w:sz w:val="24"/>
          <w:szCs w:val="24"/>
        </w:rPr>
        <w:lastRenderedPageBreak/>
        <w:t>Comprehensive</w:t>
      </w:r>
      <w:r w:rsidRPr="00784004">
        <w:rPr>
          <w:rFonts w:ascii="Arial" w:hAnsi="Arial" w:cs="Arial"/>
          <w:sz w:val="24"/>
          <w:szCs w:val="24"/>
        </w:rPr>
        <w:t xml:space="preserve"> means that the</w:t>
      </w:r>
      <w:r w:rsidR="00BD3DC7">
        <w:rPr>
          <w:rFonts w:ascii="Arial" w:hAnsi="Arial" w:cs="Arial"/>
          <w:sz w:val="24"/>
          <w:szCs w:val="24"/>
        </w:rPr>
        <w:t xml:space="preserve"> smoke-free </w:t>
      </w:r>
      <w:r w:rsidR="00BD3DC7">
        <w:rPr>
          <w:rStyle w:val="FootnoteReference"/>
          <w:rFonts w:ascii="Arial" w:hAnsi="Arial" w:cs="Arial"/>
          <w:sz w:val="24"/>
          <w:szCs w:val="24"/>
        </w:rPr>
        <w:footnoteReference w:id="5"/>
      </w:r>
      <w:r w:rsidR="00BD3DC7">
        <w:rPr>
          <w:rFonts w:ascii="Arial" w:hAnsi="Arial" w:cs="Arial"/>
          <w:sz w:val="24"/>
          <w:szCs w:val="24"/>
        </w:rPr>
        <w:t>and</w:t>
      </w:r>
      <w:r w:rsidRPr="00784004">
        <w:rPr>
          <w:rFonts w:ascii="Arial" w:hAnsi="Arial" w:cs="Arial"/>
          <w:sz w:val="24"/>
          <w:szCs w:val="24"/>
        </w:rPr>
        <w:t xml:space="preserve"> </w:t>
      </w:r>
      <w:r w:rsidR="00791C46">
        <w:rPr>
          <w:rFonts w:ascii="Arial" w:hAnsi="Arial" w:cs="Arial"/>
          <w:sz w:val="24"/>
          <w:szCs w:val="24"/>
        </w:rPr>
        <w:t>t</w:t>
      </w:r>
      <w:r w:rsidRPr="00784004">
        <w:rPr>
          <w:rFonts w:ascii="Arial" w:hAnsi="Arial" w:cs="Arial"/>
          <w:sz w:val="24"/>
          <w:szCs w:val="24"/>
        </w:rPr>
        <w:t>obacco-</w:t>
      </w:r>
      <w:r w:rsidR="00791C46">
        <w:rPr>
          <w:rFonts w:ascii="Arial" w:hAnsi="Arial" w:cs="Arial"/>
          <w:sz w:val="24"/>
          <w:szCs w:val="24"/>
        </w:rPr>
        <w:t>f</w:t>
      </w:r>
      <w:r w:rsidRPr="00784004">
        <w:rPr>
          <w:rFonts w:ascii="Arial" w:hAnsi="Arial" w:cs="Arial"/>
          <w:sz w:val="24"/>
          <w:szCs w:val="24"/>
        </w:rPr>
        <w:t xml:space="preserve">ree </w:t>
      </w:r>
      <w:r w:rsidR="00791C46">
        <w:rPr>
          <w:rFonts w:ascii="Arial" w:hAnsi="Arial" w:cs="Arial"/>
          <w:sz w:val="24"/>
          <w:szCs w:val="24"/>
        </w:rPr>
        <w:t>p</w:t>
      </w:r>
      <w:r w:rsidRPr="00784004">
        <w:rPr>
          <w:rFonts w:ascii="Arial" w:hAnsi="Arial" w:cs="Arial"/>
          <w:sz w:val="24"/>
          <w:szCs w:val="24"/>
        </w:rPr>
        <w:t>olicy applies to all</w:t>
      </w:r>
      <w:r w:rsidR="00791C46">
        <w:rPr>
          <w:rFonts w:ascii="Arial" w:hAnsi="Arial" w:cs="Arial"/>
          <w:sz w:val="24"/>
          <w:szCs w:val="24"/>
        </w:rPr>
        <w:t xml:space="preserve"> of the college’s or university‘s</w:t>
      </w:r>
      <w:r w:rsidR="00A734CC">
        <w:rPr>
          <w:rFonts w:ascii="Arial" w:hAnsi="Arial" w:cs="Arial"/>
          <w:sz w:val="24"/>
          <w:szCs w:val="24"/>
        </w:rPr>
        <w:t xml:space="preserve"> </w:t>
      </w:r>
      <w:r w:rsidRPr="00784004">
        <w:rPr>
          <w:rFonts w:ascii="Arial" w:hAnsi="Arial" w:cs="Arial"/>
          <w:sz w:val="24"/>
          <w:szCs w:val="24"/>
        </w:rPr>
        <w:t xml:space="preserve">facilities, property, and vehicles, owned or leased, regardless of location. Smoking and the use of tobacco products shall not be permitted in any enclosed place, including, but not limited to, all offices, classrooms, hallways, waiting rooms, restrooms, meeting rooms, community areas, performance venues and private residential space within </w:t>
      </w:r>
      <w:r w:rsidR="00791C46">
        <w:rPr>
          <w:rFonts w:ascii="Arial" w:hAnsi="Arial" w:cs="Arial"/>
          <w:sz w:val="24"/>
          <w:szCs w:val="24"/>
        </w:rPr>
        <w:t>the college or university</w:t>
      </w:r>
      <w:r w:rsidRPr="00784004">
        <w:rPr>
          <w:rFonts w:ascii="Arial" w:hAnsi="Arial" w:cs="Arial"/>
          <w:sz w:val="24"/>
          <w:szCs w:val="24"/>
        </w:rPr>
        <w:t xml:space="preserve"> housing. Smoking and the use of tobacco products shall also be prohibited outdoors on all campus property</w:t>
      </w:r>
      <w:r w:rsidR="00A734CC">
        <w:rPr>
          <w:rFonts w:ascii="Arial" w:hAnsi="Arial" w:cs="Arial"/>
          <w:sz w:val="24"/>
          <w:szCs w:val="24"/>
        </w:rPr>
        <w:t xml:space="preserve"> </w:t>
      </w:r>
      <w:r w:rsidRPr="00784004">
        <w:rPr>
          <w:rFonts w:ascii="Arial" w:hAnsi="Arial" w:cs="Arial"/>
          <w:sz w:val="24"/>
          <w:szCs w:val="24"/>
        </w:rPr>
        <w:t>including, but not limited to, parking lots, paths, fields, sports/recreational areas, and stadiums. This policy applies to all students, faculty, staff, and other persons on campus, regardless of the purpose for their visit</w:t>
      </w:r>
      <w:r w:rsidR="00DB70DE">
        <w:rPr>
          <w:rStyle w:val="FootnoteReference"/>
          <w:rFonts w:ascii="Arial" w:hAnsi="Arial" w:cs="Arial"/>
          <w:sz w:val="24"/>
          <w:szCs w:val="24"/>
        </w:rPr>
        <w:footnoteReference w:id="6"/>
      </w:r>
      <w:r w:rsidR="002E4DF3">
        <w:rPr>
          <w:rFonts w:ascii="Arial" w:hAnsi="Arial" w:cs="Arial"/>
          <w:sz w:val="24"/>
          <w:szCs w:val="24"/>
        </w:rPr>
        <w:t>.</w:t>
      </w:r>
    </w:p>
    <w:p w:rsidR="004D0F5D" w:rsidRPr="000C070F" w:rsidRDefault="00784004" w:rsidP="00784004">
      <w:pPr>
        <w:tabs>
          <w:tab w:val="left" w:pos="6737"/>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4D0F5D" w:rsidRDefault="004D0F5D" w:rsidP="00FE2941">
      <w:pPr>
        <w:autoSpaceDE w:val="0"/>
        <w:autoSpaceDN w:val="0"/>
        <w:adjustRightInd w:val="0"/>
        <w:spacing w:after="0" w:line="240" w:lineRule="auto"/>
        <w:rPr>
          <w:rFonts w:ascii="Arial" w:hAnsi="Arial" w:cs="Arial"/>
          <w:sz w:val="24"/>
          <w:szCs w:val="24"/>
        </w:rPr>
      </w:pPr>
      <w:r w:rsidRPr="000C070F">
        <w:rPr>
          <w:rFonts w:ascii="Arial" w:hAnsi="Arial" w:cs="Arial"/>
          <w:sz w:val="24"/>
          <w:szCs w:val="24"/>
        </w:rPr>
        <w:t>Any official entity – department, administrative unit, sanctioned group or club, etc. – within a</w:t>
      </w:r>
      <w:r w:rsidR="00791C46">
        <w:rPr>
          <w:rFonts w:ascii="Arial" w:hAnsi="Arial" w:cs="Arial"/>
          <w:sz w:val="24"/>
          <w:szCs w:val="24"/>
        </w:rPr>
        <w:t>n eligible HBCU</w:t>
      </w:r>
      <w:r w:rsidR="00A734CC">
        <w:rPr>
          <w:rFonts w:ascii="Arial" w:hAnsi="Arial" w:cs="Arial"/>
          <w:sz w:val="24"/>
          <w:szCs w:val="24"/>
        </w:rPr>
        <w:t xml:space="preserve"> </w:t>
      </w:r>
      <w:r w:rsidRPr="000C070F">
        <w:rPr>
          <w:rFonts w:ascii="Arial" w:hAnsi="Arial" w:cs="Arial"/>
          <w:sz w:val="24"/>
          <w:szCs w:val="24"/>
        </w:rPr>
        <w:t xml:space="preserve">may apply with authorization of the college administration. For example, </w:t>
      </w:r>
      <w:r w:rsidR="0009347C">
        <w:rPr>
          <w:rFonts w:ascii="Arial" w:hAnsi="Arial" w:cs="Arial"/>
          <w:sz w:val="24"/>
          <w:szCs w:val="24"/>
        </w:rPr>
        <w:t xml:space="preserve">the </w:t>
      </w:r>
      <w:r w:rsidRPr="000C070F">
        <w:rPr>
          <w:rFonts w:ascii="Arial" w:hAnsi="Arial" w:cs="Arial"/>
          <w:sz w:val="24"/>
          <w:szCs w:val="24"/>
        </w:rPr>
        <w:t xml:space="preserve">President’s Office, </w:t>
      </w:r>
      <w:r w:rsidR="00FE2941">
        <w:rPr>
          <w:rFonts w:ascii="Arial" w:hAnsi="Arial" w:cs="Arial"/>
          <w:sz w:val="24"/>
          <w:szCs w:val="24"/>
        </w:rPr>
        <w:t xml:space="preserve">Science Department, </w:t>
      </w:r>
      <w:r w:rsidRPr="000C070F">
        <w:rPr>
          <w:rFonts w:ascii="Arial" w:hAnsi="Arial" w:cs="Arial"/>
          <w:sz w:val="24"/>
          <w:szCs w:val="24"/>
        </w:rPr>
        <w:t xml:space="preserve">Nursing Department, the college </w:t>
      </w:r>
      <w:r w:rsidR="00A734CC">
        <w:rPr>
          <w:rFonts w:ascii="Arial" w:hAnsi="Arial" w:cs="Arial"/>
          <w:sz w:val="24"/>
          <w:szCs w:val="24"/>
        </w:rPr>
        <w:t xml:space="preserve">or university </w:t>
      </w:r>
      <w:r w:rsidRPr="000C070F">
        <w:rPr>
          <w:rFonts w:ascii="Arial" w:hAnsi="Arial" w:cs="Arial"/>
          <w:sz w:val="24"/>
          <w:szCs w:val="24"/>
        </w:rPr>
        <w:t>health center, facilities management department, or student government may apply</w:t>
      </w:r>
      <w:r w:rsidR="00B20826">
        <w:rPr>
          <w:rFonts w:ascii="Arial" w:hAnsi="Arial" w:cs="Arial"/>
          <w:sz w:val="24"/>
          <w:szCs w:val="24"/>
        </w:rPr>
        <w:t xml:space="preserve"> with Administration authorization</w:t>
      </w:r>
      <w:r w:rsidR="00A734CC">
        <w:rPr>
          <w:rFonts w:ascii="Arial" w:hAnsi="Arial" w:cs="Arial"/>
          <w:sz w:val="24"/>
          <w:szCs w:val="24"/>
        </w:rPr>
        <w:t xml:space="preserve">.  </w:t>
      </w:r>
      <w:r w:rsidRPr="00FE2941">
        <w:rPr>
          <w:rFonts w:ascii="Arial" w:hAnsi="Arial" w:cs="Arial"/>
          <w:sz w:val="24"/>
          <w:szCs w:val="24"/>
        </w:rPr>
        <w:t xml:space="preserve">Applicants will be required to provide a letter of support from an authorized representative of the </w:t>
      </w:r>
      <w:r w:rsidR="00FE2941">
        <w:rPr>
          <w:rFonts w:ascii="Arial" w:hAnsi="Arial" w:cs="Arial"/>
          <w:sz w:val="24"/>
          <w:szCs w:val="24"/>
        </w:rPr>
        <w:t>HBCU</w:t>
      </w:r>
      <w:r w:rsidRPr="00FE2941">
        <w:rPr>
          <w:rFonts w:ascii="Arial" w:hAnsi="Arial" w:cs="Arial"/>
          <w:sz w:val="24"/>
          <w:szCs w:val="24"/>
        </w:rPr>
        <w:t xml:space="preserve"> administration. </w:t>
      </w:r>
    </w:p>
    <w:p w:rsidR="0009347C" w:rsidRPr="00FE2941" w:rsidRDefault="0009347C" w:rsidP="00FE2941">
      <w:pPr>
        <w:autoSpaceDE w:val="0"/>
        <w:autoSpaceDN w:val="0"/>
        <w:adjustRightInd w:val="0"/>
        <w:spacing w:after="0" w:line="240" w:lineRule="auto"/>
        <w:rPr>
          <w:rFonts w:ascii="Arial" w:hAnsi="Arial" w:cs="Arial"/>
          <w:sz w:val="24"/>
          <w:szCs w:val="24"/>
        </w:rPr>
      </w:pPr>
    </w:p>
    <w:p w:rsidR="004D0F5D" w:rsidRDefault="004D0F5D" w:rsidP="004D0F5D">
      <w:pPr>
        <w:autoSpaceDE w:val="0"/>
        <w:autoSpaceDN w:val="0"/>
        <w:adjustRightInd w:val="0"/>
        <w:spacing w:after="0" w:line="240" w:lineRule="auto"/>
        <w:rPr>
          <w:rFonts w:ascii="Arial" w:hAnsi="Arial" w:cs="Arial"/>
          <w:sz w:val="24"/>
          <w:szCs w:val="24"/>
        </w:rPr>
      </w:pPr>
      <w:r w:rsidRPr="00FE2941">
        <w:rPr>
          <w:rFonts w:ascii="Arial" w:hAnsi="Arial" w:cs="Arial"/>
          <w:sz w:val="24"/>
          <w:szCs w:val="24"/>
        </w:rPr>
        <w:t xml:space="preserve">All applicants must identify a project lead. The project lead must be a member of the college </w:t>
      </w:r>
      <w:r w:rsidR="00A734CC">
        <w:rPr>
          <w:rFonts w:ascii="Arial" w:hAnsi="Arial" w:cs="Arial"/>
          <w:sz w:val="24"/>
          <w:szCs w:val="24"/>
        </w:rPr>
        <w:t xml:space="preserve">or university </w:t>
      </w:r>
      <w:r w:rsidRPr="00FE2941">
        <w:rPr>
          <w:rFonts w:ascii="Arial" w:hAnsi="Arial" w:cs="Arial"/>
          <w:sz w:val="24"/>
          <w:szCs w:val="24"/>
        </w:rPr>
        <w:t xml:space="preserve">faculty or staff. Students may not be the project lead but are encouraged to be heavily involved with coordination of project activities. </w:t>
      </w:r>
    </w:p>
    <w:p w:rsidR="0009347C" w:rsidRPr="00FE2941" w:rsidRDefault="0009347C" w:rsidP="004D0F5D">
      <w:pPr>
        <w:autoSpaceDE w:val="0"/>
        <w:autoSpaceDN w:val="0"/>
        <w:adjustRightInd w:val="0"/>
        <w:spacing w:after="0" w:line="240" w:lineRule="auto"/>
        <w:rPr>
          <w:rFonts w:ascii="Arial" w:hAnsi="Arial" w:cs="Arial"/>
          <w:sz w:val="24"/>
          <w:szCs w:val="24"/>
        </w:rPr>
      </w:pPr>
    </w:p>
    <w:p w:rsidR="004D0F5D" w:rsidRPr="00FE2941" w:rsidRDefault="004D0F5D" w:rsidP="004D0F5D">
      <w:pPr>
        <w:autoSpaceDE w:val="0"/>
        <w:autoSpaceDN w:val="0"/>
        <w:adjustRightInd w:val="0"/>
        <w:spacing w:after="0" w:line="240" w:lineRule="auto"/>
        <w:rPr>
          <w:rFonts w:ascii="Arial" w:hAnsi="Arial" w:cs="Arial"/>
          <w:sz w:val="24"/>
          <w:szCs w:val="24"/>
        </w:rPr>
      </w:pPr>
      <w:r w:rsidRPr="00FE2941">
        <w:rPr>
          <w:rFonts w:ascii="Arial" w:hAnsi="Arial" w:cs="Arial"/>
          <w:sz w:val="24"/>
          <w:szCs w:val="24"/>
        </w:rPr>
        <w:t xml:space="preserve">To avoid any real, potential, or perceived conflict of interest between Legacy’s grant recipients and any tobacco-related entities, Legacy will not award funding to any applicant that is in current receipt of any grant monies or in-kind contribution from any tobacco manufacturer, distributor, or other tobacco-related entity. In addition, Legacy requires that an awardee will not accept any grant monies or in-kind contribution from any tobacco manufacturer, distributor, or other tobacco-related entity over the duration of the grant. </w:t>
      </w:r>
    </w:p>
    <w:p w:rsidR="00AF6E42" w:rsidRPr="00FE2941" w:rsidRDefault="00AF6E42" w:rsidP="004D0F5D">
      <w:pPr>
        <w:autoSpaceDE w:val="0"/>
        <w:autoSpaceDN w:val="0"/>
        <w:adjustRightInd w:val="0"/>
        <w:spacing w:after="0" w:line="240" w:lineRule="auto"/>
        <w:rPr>
          <w:rFonts w:ascii="Arial" w:hAnsi="Arial" w:cs="Arial"/>
          <w:b/>
          <w:bCs/>
          <w:sz w:val="24"/>
          <w:szCs w:val="24"/>
        </w:rPr>
      </w:pPr>
    </w:p>
    <w:p w:rsidR="004D0F5D" w:rsidRPr="004D0F5D" w:rsidRDefault="004D0F5D" w:rsidP="004D0F5D">
      <w:pPr>
        <w:autoSpaceDE w:val="0"/>
        <w:autoSpaceDN w:val="0"/>
        <w:adjustRightInd w:val="0"/>
        <w:spacing w:after="0" w:line="240" w:lineRule="auto"/>
        <w:rPr>
          <w:rFonts w:ascii="Arial" w:hAnsi="Arial" w:cs="Arial"/>
          <w:sz w:val="28"/>
          <w:szCs w:val="28"/>
        </w:rPr>
      </w:pPr>
      <w:r w:rsidRPr="004D0F5D">
        <w:rPr>
          <w:rFonts w:ascii="Arial" w:hAnsi="Arial" w:cs="Arial"/>
          <w:b/>
          <w:bCs/>
          <w:sz w:val="28"/>
          <w:szCs w:val="28"/>
        </w:rPr>
        <w:t xml:space="preserve">Project Goal and Objectives </w:t>
      </w:r>
    </w:p>
    <w:p w:rsidR="00BC3FB2" w:rsidRPr="00FE2941" w:rsidRDefault="00BC3FB2" w:rsidP="00BC3FB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Tobacco-Free </w:t>
      </w:r>
      <w:r w:rsidRPr="00FE2941">
        <w:rPr>
          <w:rFonts w:ascii="Arial" w:hAnsi="Arial" w:cs="Arial"/>
          <w:sz w:val="24"/>
          <w:szCs w:val="24"/>
        </w:rPr>
        <w:t xml:space="preserve">HBCU </w:t>
      </w:r>
      <w:r>
        <w:rPr>
          <w:rFonts w:ascii="Arial" w:hAnsi="Arial" w:cs="Arial"/>
          <w:sz w:val="24"/>
          <w:szCs w:val="24"/>
        </w:rPr>
        <w:t xml:space="preserve">Campus </w:t>
      </w:r>
      <w:r w:rsidRPr="00FE2941">
        <w:rPr>
          <w:rFonts w:ascii="Arial" w:hAnsi="Arial" w:cs="Arial"/>
          <w:sz w:val="24"/>
          <w:szCs w:val="24"/>
        </w:rPr>
        <w:t xml:space="preserve">Initiative </w:t>
      </w:r>
      <w:r>
        <w:rPr>
          <w:rFonts w:ascii="Arial" w:hAnsi="Arial" w:cs="Arial"/>
          <w:sz w:val="24"/>
          <w:szCs w:val="24"/>
        </w:rPr>
        <w:t>has two main g</w:t>
      </w:r>
      <w:r w:rsidRPr="00FE2941">
        <w:rPr>
          <w:rFonts w:ascii="Arial" w:hAnsi="Arial" w:cs="Arial"/>
          <w:sz w:val="24"/>
          <w:szCs w:val="24"/>
        </w:rPr>
        <w:t xml:space="preserve">oals:   </w:t>
      </w:r>
    </w:p>
    <w:p w:rsidR="00BC3FB2" w:rsidRPr="00FE2941" w:rsidRDefault="00BC3FB2" w:rsidP="00BC3FB2">
      <w:pPr>
        <w:autoSpaceDE w:val="0"/>
        <w:autoSpaceDN w:val="0"/>
        <w:adjustRightInd w:val="0"/>
        <w:spacing w:after="0" w:line="240" w:lineRule="auto"/>
        <w:rPr>
          <w:rFonts w:ascii="Arial" w:hAnsi="Arial" w:cs="Arial"/>
          <w:sz w:val="24"/>
          <w:szCs w:val="24"/>
        </w:rPr>
      </w:pPr>
    </w:p>
    <w:p w:rsidR="00BC3FB2" w:rsidRPr="00FE2941" w:rsidRDefault="00BC3FB2" w:rsidP="00BC3FB2">
      <w:pPr>
        <w:numPr>
          <w:ilvl w:val="0"/>
          <w:numId w:val="3"/>
        </w:numPr>
        <w:autoSpaceDE w:val="0"/>
        <w:autoSpaceDN w:val="0"/>
        <w:adjustRightInd w:val="0"/>
        <w:spacing w:after="0" w:line="240" w:lineRule="auto"/>
        <w:rPr>
          <w:rFonts w:ascii="Arial" w:hAnsi="Arial" w:cs="Arial"/>
          <w:sz w:val="24"/>
          <w:szCs w:val="24"/>
        </w:rPr>
      </w:pPr>
      <w:r w:rsidRPr="00FE2941">
        <w:rPr>
          <w:rFonts w:ascii="Arial" w:hAnsi="Arial" w:cs="Arial"/>
          <w:sz w:val="24"/>
          <w:szCs w:val="24"/>
        </w:rPr>
        <w:t>To reduce the burden and prevalence of both tobacco use and secondhand smoke exposure amongst students, faculty and staff at HBCU campuses.</w:t>
      </w:r>
    </w:p>
    <w:p w:rsidR="00BC3FB2" w:rsidRDefault="00BC3FB2" w:rsidP="00BC3FB2">
      <w:pPr>
        <w:numPr>
          <w:ilvl w:val="0"/>
          <w:numId w:val="3"/>
        </w:numPr>
        <w:autoSpaceDE w:val="0"/>
        <w:autoSpaceDN w:val="0"/>
        <w:adjustRightInd w:val="0"/>
        <w:spacing w:after="0" w:line="240" w:lineRule="auto"/>
        <w:rPr>
          <w:rFonts w:ascii="Arial" w:hAnsi="Arial" w:cs="Arial"/>
          <w:sz w:val="24"/>
          <w:szCs w:val="24"/>
        </w:rPr>
      </w:pPr>
      <w:r w:rsidRPr="00FE2941">
        <w:rPr>
          <w:rFonts w:ascii="Arial" w:hAnsi="Arial" w:cs="Arial"/>
          <w:sz w:val="24"/>
          <w:szCs w:val="24"/>
        </w:rPr>
        <w:t>To educate and increase awareness amongst HBCU students, faculty and staff on menthol tobacco products and other emerging products impacting the African American community.</w:t>
      </w:r>
    </w:p>
    <w:p w:rsidR="00FE2941" w:rsidRPr="00FE2941" w:rsidRDefault="00FE2941" w:rsidP="00FE2941">
      <w:pPr>
        <w:autoSpaceDE w:val="0"/>
        <w:autoSpaceDN w:val="0"/>
        <w:adjustRightInd w:val="0"/>
        <w:spacing w:after="0" w:line="240" w:lineRule="auto"/>
        <w:ind w:left="720"/>
        <w:rPr>
          <w:rFonts w:ascii="Arial" w:hAnsi="Arial" w:cs="Arial"/>
          <w:sz w:val="24"/>
          <w:szCs w:val="24"/>
        </w:rPr>
      </w:pPr>
    </w:p>
    <w:p w:rsidR="004D0F5D" w:rsidRDefault="009C0827" w:rsidP="004D0F5D">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For up to a two-year period, g</w:t>
      </w:r>
      <w:r w:rsidR="00795B48">
        <w:rPr>
          <w:rFonts w:ascii="Arial" w:hAnsi="Arial" w:cs="Arial"/>
          <w:sz w:val="24"/>
          <w:szCs w:val="24"/>
        </w:rPr>
        <w:t xml:space="preserve">rants </w:t>
      </w:r>
      <w:r>
        <w:rPr>
          <w:rFonts w:ascii="Arial" w:hAnsi="Arial" w:cs="Arial"/>
          <w:sz w:val="24"/>
          <w:szCs w:val="24"/>
        </w:rPr>
        <w:t xml:space="preserve">will </w:t>
      </w:r>
      <w:r w:rsidR="00795B48">
        <w:rPr>
          <w:rFonts w:ascii="Arial" w:hAnsi="Arial" w:cs="Arial"/>
          <w:sz w:val="24"/>
          <w:szCs w:val="24"/>
        </w:rPr>
        <w:t>support</w:t>
      </w:r>
      <w:r w:rsidR="006B168C" w:rsidRPr="00FE2941">
        <w:rPr>
          <w:rFonts w:ascii="Arial" w:hAnsi="Arial" w:cs="Arial"/>
          <w:sz w:val="24"/>
          <w:szCs w:val="24"/>
        </w:rPr>
        <w:t xml:space="preserve"> </w:t>
      </w:r>
      <w:r w:rsidR="004D0F5D" w:rsidRPr="00FE2941">
        <w:rPr>
          <w:rFonts w:ascii="Arial" w:hAnsi="Arial" w:cs="Arial"/>
          <w:sz w:val="24"/>
          <w:szCs w:val="24"/>
        </w:rPr>
        <w:t xml:space="preserve">efforts to advocate for, adopt, and implement a 100% smoke-free or 100% tobacco-free policy at </w:t>
      </w:r>
      <w:r w:rsidR="00FE2941" w:rsidRPr="00FE2941">
        <w:rPr>
          <w:rFonts w:ascii="Arial" w:hAnsi="Arial" w:cs="Arial"/>
          <w:sz w:val="24"/>
          <w:szCs w:val="24"/>
        </w:rPr>
        <w:t xml:space="preserve">HBCUs </w:t>
      </w:r>
      <w:r w:rsidR="004D0F5D" w:rsidRPr="00FE2941">
        <w:rPr>
          <w:rFonts w:ascii="Arial" w:hAnsi="Arial" w:cs="Arial"/>
          <w:sz w:val="24"/>
          <w:szCs w:val="24"/>
        </w:rPr>
        <w:t xml:space="preserve">throughout the United States. The policy must be </w:t>
      </w:r>
      <w:r w:rsidR="003D678D">
        <w:rPr>
          <w:rFonts w:ascii="Arial" w:hAnsi="Arial" w:cs="Arial"/>
          <w:sz w:val="24"/>
          <w:szCs w:val="24"/>
        </w:rPr>
        <w:t>institution</w:t>
      </w:r>
      <w:r w:rsidR="004D0F5D" w:rsidRPr="00FE2941">
        <w:rPr>
          <w:rFonts w:ascii="Arial" w:hAnsi="Arial" w:cs="Arial"/>
          <w:sz w:val="24"/>
          <w:szCs w:val="24"/>
        </w:rPr>
        <w:t xml:space="preserve">-wide, affecting all campuses. </w:t>
      </w:r>
      <w:r w:rsidR="006B168C">
        <w:rPr>
          <w:rFonts w:ascii="Arial" w:hAnsi="Arial" w:cs="Arial"/>
          <w:sz w:val="24"/>
          <w:szCs w:val="24"/>
        </w:rPr>
        <w:t xml:space="preserve">Awardees may be invited to apply for </w:t>
      </w:r>
      <w:r w:rsidR="005B6C1F">
        <w:rPr>
          <w:rFonts w:ascii="Arial" w:hAnsi="Arial" w:cs="Arial"/>
          <w:sz w:val="24"/>
          <w:szCs w:val="24"/>
        </w:rPr>
        <w:t xml:space="preserve">up to </w:t>
      </w:r>
      <w:r w:rsidR="003D678D">
        <w:rPr>
          <w:rFonts w:ascii="Arial" w:hAnsi="Arial" w:cs="Arial"/>
          <w:sz w:val="24"/>
          <w:szCs w:val="24"/>
        </w:rPr>
        <w:t>one</w:t>
      </w:r>
      <w:r w:rsidR="005B6C1F">
        <w:rPr>
          <w:rFonts w:ascii="Arial" w:hAnsi="Arial" w:cs="Arial"/>
          <w:sz w:val="24"/>
          <w:szCs w:val="24"/>
        </w:rPr>
        <w:t xml:space="preserve"> year of </w:t>
      </w:r>
      <w:r w:rsidR="006B168C">
        <w:rPr>
          <w:rFonts w:ascii="Arial" w:hAnsi="Arial" w:cs="Arial"/>
          <w:sz w:val="24"/>
          <w:szCs w:val="24"/>
        </w:rPr>
        <w:t>additional funding</w:t>
      </w:r>
      <w:r w:rsidR="003D678D">
        <w:rPr>
          <w:rFonts w:ascii="Arial" w:hAnsi="Arial" w:cs="Arial"/>
          <w:sz w:val="24"/>
          <w:szCs w:val="24"/>
        </w:rPr>
        <w:t>, not to exceed $5</w:t>
      </w:r>
      <w:r w:rsidR="002E4DF3">
        <w:rPr>
          <w:rFonts w:ascii="Arial" w:hAnsi="Arial" w:cs="Arial"/>
          <w:sz w:val="24"/>
          <w:szCs w:val="24"/>
        </w:rPr>
        <w:t>,</w:t>
      </w:r>
      <w:r w:rsidR="003D678D">
        <w:rPr>
          <w:rFonts w:ascii="Arial" w:hAnsi="Arial" w:cs="Arial"/>
          <w:sz w:val="24"/>
          <w:szCs w:val="24"/>
        </w:rPr>
        <w:t>000,</w:t>
      </w:r>
      <w:r w:rsidR="006B168C">
        <w:rPr>
          <w:rFonts w:ascii="Arial" w:hAnsi="Arial" w:cs="Arial"/>
          <w:sz w:val="24"/>
          <w:szCs w:val="24"/>
        </w:rPr>
        <w:t xml:space="preserve"> after the </w:t>
      </w:r>
      <w:r w:rsidR="003D678D">
        <w:rPr>
          <w:rFonts w:ascii="Arial" w:hAnsi="Arial" w:cs="Arial"/>
          <w:sz w:val="24"/>
          <w:szCs w:val="24"/>
        </w:rPr>
        <w:t xml:space="preserve">initial grant </w:t>
      </w:r>
      <w:r w:rsidR="006B168C">
        <w:rPr>
          <w:rFonts w:ascii="Arial" w:hAnsi="Arial" w:cs="Arial"/>
          <w:sz w:val="24"/>
          <w:szCs w:val="24"/>
        </w:rPr>
        <w:t xml:space="preserve">period. </w:t>
      </w:r>
      <w:r w:rsidR="00FA67B0">
        <w:rPr>
          <w:rFonts w:ascii="Arial" w:hAnsi="Arial" w:cs="Arial"/>
          <w:sz w:val="24"/>
          <w:szCs w:val="24"/>
        </w:rPr>
        <w:t>Any f</w:t>
      </w:r>
      <w:r w:rsidR="004D0F5D" w:rsidRPr="00FE2941">
        <w:rPr>
          <w:rFonts w:ascii="Arial" w:hAnsi="Arial" w:cs="Arial"/>
          <w:sz w:val="24"/>
          <w:szCs w:val="24"/>
        </w:rPr>
        <w:t xml:space="preserve">unding beyond the </w:t>
      </w:r>
      <w:r w:rsidR="003D678D">
        <w:rPr>
          <w:rFonts w:ascii="Arial" w:hAnsi="Arial" w:cs="Arial"/>
          <w:sz w:val="24"/>
          <w:szCs w:val="24"/>
        </w:rPr>
        <w:t xml:space="preserve">first </w:t>
      </w:r>
      <w:r w:rsidR="0023093C">
        <w:rPr>
          <w:rFonts w:ascii="Arial" w:hAnsi="Arial" w:cs="Arial"/>
          <w:sz w:val="24"/>
          <w:szCs w:val="24"/>
        </w:rPr>
        <w:t>g</w:t>
      </w:r>
      <w:r w:rsidR="00B70DD8">
        <w:rPr>
          <w:rFonts w:ascii="Arial" w:hAnsi="Arial" w:cs="Arial"/>
          <w:sz w:val="24"/>
          <w:szCs w:val="24"/>
        </w:rPr>
        <w:t>r</w:t>
      </w:r>
      <w:r w:rsidR="0023093C">
        <w:rPr>
          <w:rFonts w:ascii="Arial" w:hAnsi="Arial" w:cs="Arial"/>
          <w:sz w:val="24"/>
          <w:szCs w:val="24"/>
        </w:rPr>
        <w:t>ant</w:t>
      </w:r>
      <w:r w:rsidR="00FE2941" w:rsidRPr="00FE2941">
        <w:rPr>
          <w:rFonts w:ascii="Arial" w:hAnsi="Arial" w:cs="Arial"/>
          <w:sz w:val="24"/>
          <w:szCs w:val="24"/>
        </w:rPr>
        <w:t xml:space="preserve"> </w:t>
      </w:r>
      <w:r w:rsidR="002E4DF3">
        <w:rPr>
          <w:rFonts w:ascii="Arial" w:hAnsi="Arial" w:cs="Arial"/>
          <w:sz w:val="24"/>
          <w:szCs w:val="24"/>
        </w:rPr>
        <w:t xml:space="preserve">year </w:t>
      </w:r>
      <w:r w:rsidR="00FE2941" w:rsidRPr="00FE2941">
        <w:rPr>
          <w:rFonts w:ascii="Arial" w:hAnsi="Arial" w:cs="Arial"/>
          <w:sz w:val="24"/>
          <w:szCs w:val="24"/>
        </w:rPr>
        <w:t xml:space="preserve">is not </w:t>
      </w:r>
      <w:r w:rsidR="004D0F5D" w:rsidRPr="00FE2941">
        <w:rPr>
          <w:rFonts w:ascii="Arial" w:hAnsi="Arial" w:cs="Arial"/>
          <w:sz w:val="24"/>
          <w:szCs w:val="24"/>
        </w:rPr>
        <w:t xml:space="preserve">guaranteed. </w:t>
      </w:r>
    </w:p>
    <w:p w:rsidR="00E72388" w:rsidRPr="00FE2941" w:rsidRDefault="00E72388" w:rsidP="004D0F5D">
      <w:pPr>
        <w:autoSpaceDE w:val="0"/>
        <w:autoSpaceDN w:val="0"/>
        <w:adjustRightInd w:val="0"/>
        <w:spacing w:after="0" w:line="240" w:lineRule="auto"/>
        <w:rPr>
          <w:rFonts w:ascii="Arial" w:hAnsi="Arial" w:cs="Arial"/>
          <w:sz w:val="24"/>
          <w:szCs w:val="24"/>
        </w:rPr>
      </w:pPr>
    </w:p>
    <w:p w:rsidR="00AF6E42" w:rsidRDefault="00FA67B0" w:rsidP="004D0F5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application is focused on the activities of the </w:t>
      </w:r>
      <w:r w:rsidR="003D678D">
        <w:rPr>
          <w:rFonts w:ascii="Arial" w:hAnsi="Arial" w:cs="Arial"/>
          <w:sz w:val="24"/>
          <w:szCs w:val="24"/>
        </w:rPr>
        <w:t xml:space="preserve">Year One </w:t>
      </w:r>
      <w:r>
        <w:rPr>
          <w:rFonts w:ascii="Arial" w:hAnsi="Arial" w:cs="Arial"/>
          <w:sz w:val="24"/>
          <w:szCs w:val="24"/>
        </w:rPr>
        <w:t xml:space="preserve">grant only. </w:t>
      </w:r>
    </w:p>
    <w:p w:rsidR="006469EF" w:rsidRPr="00FE2941" w:rsidRDefault="006469EF" w:rsidP="004D0F5D">
      <w:pPr>
        <w:autoSpaceDE w:val="0"/>
        <w:autoSpaceDN w:val="0"/>
        <w:adjustRightInd w:val="0"/>
        <w:spacing w:after="0" w:line="240" w:lineRule="auto"/>
        <w:rPr>
          <w:rFonts w:ascii="Arial" w:hAnsi="Arial" w:cs="Arial"/>
          <w:b/>
          <w:bCs/>
          <w:sz w:val="24"/>
          <w:szCs w:val="24"/>
        </w:rPr>
      </w:pPr>
    </w:p>
    <w:p w:rsidR="004D0F5D" w:rsidRPr="00A734CC" w:rsidRDefault="004D0F5D" w:rsidP="004D0F5D">
      <w:pPr>
        <w:autoSpaceDE w:val="0"/>
        <w:autoSpaceDN w:val="0"/>
        <w:adjustRightInd w:val="0"/>
        <w:spacing w:after="0" w:line="240" w:lineRule="auto"/>
        <w:rPr>
          <w:rFonts w:ascii="Arial" w:hAnsi="Arial" w:cs="Arial"/>
          <w:sz w:val="28"/>
          <w:szCs w:val="28"/>
        </w:rPr>
      </w:pPr>
      <w:r w:rsidRPr="00A734CC">
        <w:rPr>
          <w:rFonts w:ascii="Arial" w:hAnsi="Arial" w:cs="Arial"/>
          <w:b/>
          <w:bCs/>
          <w:sz w:val="28"/>
          <w:szCs w:val="28"/>
        </w:rPr>
        <w:t xml:space="preserve">Required Project Elements </w:t>
      </w:r>
    </w:p>
    <w:p w:rsidR="0023093C" w:rsidRDefault="004D0F5D" w:rsidP="00FE2941">
      <w:pPr>
        <w:autoSpaceDE w:val="0"/>
        <w:autoSpaceDN w:val="0"/>
        <w:adjustRightInd w:val="0"/>
        <w:spacing w:after="0" w:line="240" w:lineRule="auto"/>
        <w:rPr>
          <w:rFonts w:ascii="Arial" w:hAnsi="Arial" w:cs="Arial"/>
          <w:sz w:val="24"/>
          <w:szCs w:val="24"/>
        </w:rPr>
      </w:pPr>
      <w:r w:rsidRPr="00FE2941">
        <w:rPr>
          <w:rFonts w:ascii="Arial" w:hAnsi="Arial" w:cs="Arial"/>
          <w:sz w:val="24"/>
          <w:szCs w:val="24"/>
        </w:rPr>
        <w:t xml:space="preserve">In order to ensure a strong foundation for policy adoption, proposals will be considered that address </w:t>
      </w:r>
      <w:r w:rsidR="00266FF1">
        <w:rPr>
          <w:rFonts w:ascii="Arial" w:hAnsi="Arial" w:cs="Arial"/>
          <w:sz w:val="24"/>
          <w:szCs w:val="24"/>
        </w:rPr>
        <w:t>five</w:t>
      </w:r>
      <w:r w:rsidR="00266FF1" w:rsidRPr="00FE2941">
        <w:rPr>
          <w:rFonts w:ascii="Arial" w:hAnsi="Arial" w:cs="Arial"/>
          <w:sz w:val="24"/>
          <w:szCs w:val="24"/>
        </w:rPr>
        <w:t xml:space="preserve"> </w:t>
      </w:r>
      <w:r w:rsidRPr="00FE2941">
        <w:rPr>
          <w:rFonts w:ascii="Arial" w:hAnsi="Arial" w:cs="Arial"/>
          <w:sz w:val="24"/>
          <w:szCs w:val="24"/>
        </w:rPr>
        <w:t>core project elements</w:t>
      </w:r>
      <w:r w:rsidR="002E4DF3">
        <w:rPr>
          <w:rFonts w:ascii="Arial" w:hAnsi="Arial" w:cs="Arial"/>
          <w:sz w:val="24"/>
          <w:szCs w:val="24"/>
        </w:rPr>
        <w:t xml:space="preserve">. At a minimum, applicants </w:t>
      </w:r>
      <w:r w:rsidR="002E4DF3" w:rsidRPr="004E241E">
        <w:rPr>
          <w:rFonts w:ascii="Arial" w:hAnsi="Arial" w:cs="Arial"/>
          <w:b/>
          <w:sz w:val="24"/>
          <w:szCs w:val="24"/>
        </w:rPr>
        <w:t>must</w:t>
      </w:r>
      <w:r w:rsidR="002E4DF3">
        <w:rPr>
          <w:rFonts w:ascii="Arial" w:hAnsi="Arial" w:cs="Arial"/>
          <w:sz w:val="24"/>
          <w:szCs w:val="24"/>
        </w:rPr>
        <w:t xml:space="preserve"> address the first two elements, marked with an asterisk below, in the current proposal.  </w:t>
      </w:r>
    </w:p>
    <w:p w:rsidR="00FE2941" w:rsidRPr="000C070F" w:rsidRDefault="004D0F5D" w:rsidP="00FE2941">
      <w:pPr>
        <w:autoSpaceDE w:val="0"/>
        <w:autoSpaceDN w:val="0"/>
        <w:adjustRightInd w:val="0"/>
        <w:spacing w:after="0" w:line="240" w:lineRule="auto"/>
        <w:rPr>
          <w:rFonts w:ascii="Arial" w:hAnsi="Arial" w:cs="Arial"/>
          <w:sz w:val="24"/>
          <w:szCs w:val="24"/>
        </w:rPr>
      </w:pPr>
      <w:r w:rsidRPr="00FE2941">
        <w:rPr>
          <w:rFonts w:ascii="Arial" w:hAnsi="Arial" w:cs="Arial"/>
          <w:sz w:val="24"/>
          <w:szCs w:val="24"/>
        </w:rPr>
        <w:t xml:space="preserve"> </w:t>
      </w:r>
    </w:p>
    <w:p w:rsidR="00D2231F" w:rsidRPr="003D678D" w:rsidRDefault="003D678D" w:rsidP="003D678D">
      <w:pPr>
        <w:autoSpaceDE w:val="0"/>
        <w:autoSpaceDN w:val="0"/>
        <w:adjustRightInd w:val="0"/>
        <w:spacing w:after="0" w:line="240" w:lineRule="auto"/>
        <w:ind w:left="360"/>
        <w:rPr>
          <w:rFonts w:ascii="Arial" w:hAnsi="Arial" w:cs="Arial"/>
          <w:sz w:val="24"/>
          <w:szCs w:val="24"/>
        </w:rPr>
      </w:pPr>
      <w:r w:rsidRPr="003D678D">
        <w:rPr>
          <w:rFonts w:ascii="Arial" w:hAnsi="Arial" w:cs="Arial"/>
          <w:b/>
          <w:sz w:val="24"/>
          <w:szCs w:val="24"/>
        </w:rPr>
        <w:t>1</w:t>
      </w:r>
      <w:r w:rsidRPr="00DF1832">
        <w:rPr>
          <w:rFonts w:ascii="Arial" w:hAnsi="Arial" w:cs="Arial"/>
          <w:b/>
          <w:sz w:val="24"/>
          <w:szCs w:val="24"/>
        </w:rPr>
        <w:t>.</w:t>
      </w:r>
      <w:r w:rsidR="00E437E9" w:rsidRPr="00DF1832">
        <w:rPr>
          <w:rFonts w:ascii="Arial" w:hAnsi="Arial" w:cs="Arial"/>
          <w:b/>
          <w:sz w:val="24"/>
          <w:szCs w:val="24"/>
        </w:rPr>
        <w:t xml:space="preserve">* </w:t>
      </w:r>
      <w:r w:rsidR="00E437E9" w:rsidRPr="00A43404">
        <w:rPr>
          <w:rFonts w:ascii="Arial" w:hAnsi="Arial" w:cs="Arial"/>
          <w:b/>
          <w:i/>
          <w:sz w:val="24"/>
          <w:szCs w:val="24"/>
        </w:rPr>
        <w:t>Form</w:t>
      </w:r>
      <w:r w:rsidR="00D2231F" w:rsidRPr="003D678D">
        <w:rPr>
          <w:rFonts w:ascii="Arial" w:hAnsi="Arial" w:cs="Arial"/>
          <w:sz w:val="24"/>
          <w:szCs w:val="24"/>
        </w:rPr>
        <w:t xml:space="preserve"> a college </w:t>
      </w:r>
      <w:r w:rsidR="00D2231F" w:rsidRPr="003D678D">
        <w:rPr>
          <w:rFonts w:ascii="Arial" w:hAnsi="Arial" w:cs="Arial"/>
          <w:b/>
          <w:bCs/>
          <w:i/>
          <w:iCs/>
          <w:sz w:val="24"/>
          <w:szCs w:val="24"/>
        </w:rPr>
        <w:t xml:space="preserve">taskforce </w:t>
      </w:r>
      <w:r w:rsidR="00D2231F" w:rsidRPr="003D678D">
        <w:rPr>
          <w:rFonts w:ascii="Arial" w:hAnsi="Arial" w:cs="Arial"/>
          <w:sz w:val="24"/>
          <w:szCs w:val="24"/>
        </w:rPr>
        <w:t>with broad representation of the campus including students, staff, faculty and administration. The purpose of the taskforce is to spearhead the smoke-free or tobacco-free campus project and carry out project activities including policy development. You may want to consider including credible sources and spokespeople on the campus; those who can make policy decisions; those who will be in charge of enforcement; and smokers themselves. This may include student leadership; campus health center/wellness center staff; environmental health &amp; safety; campus safety/security; human resources; facilities/maintenance/grounds; student services; President‘s Office; faculty (nursing, health, etc.).</w:t>
      </w:r>
    </w:p>
    <w:p w:rsidR="00D2231F" w:rsidRPr="00D2231F" w:rsidRDefault="00D2231F" w:rsidP="00D2231F">
      <w:pPr>
        <w:pStyle w:val="ListParagraph"/>
        <w:autoSpaceDE w:val="0"/>
        <w:autoSpaceDN w:val="0"/>
        <w:adjustRightInd w:val="0"/>
        <w:spacing w:after="0" w:line="240" w:lineRule="auto"/>
        <w:rPr>
          <w:rFonts w:ascii="Arial" w:hAnsi="Arial" w:cs="Arial"/>
          <w:b/>
          <w:bCs/>
          <w:i/>
          <w:iCs/>
          <w:sz w:val="24"/>
          <w:szCs w:val="24"/>
        </w:rPr>
      </w:pPr>
    </w:p>
    <w:p w:rsidR="004D0F5D" w:rsidRPr="00D5003F" w:rsidRDefault="00D5003F" w:rsidP="00D5003F">
      <w:pPr>
        <w:autoSpaceDE w:val="0"/>
        <w:autoSpaceDN w:val="0"/>
        <w:adjustRightInd w:val="0"/>
        <w:spacing w:after="0" w:line="240" w:lineRule="auto"/>
        <w:ind w:left="360"/>
        <w:rPr>
          <w:rFonts w:ascii="Arial" w:hAnsi="Arial" w:cs="Arial"/>
          <w:sz w:val="24"/>
          <w:szCs w:val="24"/>
        </w:rPr>
      </w:pPr>
      <w:r>
        <w:rPr>
          <w:rFonts w:ascii="Arial" w:hAnsi="Arial" w:cs="Arial"/>
          <w:b/>
          <w:bCs/>
          <w:i/>
          <w:iCs/>
          <w:sz w:val="24"/>
          <w:szCs w:val="24"/>
        </w:rPr>
        <w:t>2.</w:t>
      </w:r>
      <w:r w:rsidR="00E437E9">
        <w:rPr>
          <w:rFonts w:ascii="Arial" w:hAnsi="Arial" w:cs="Arial"/>
          <w:b/>
          <w:bCs/>
          <w:i/>
          <w:iCs/>
          <w:sz w:val="24"/>
          <w:szCs w:val="24"/>
        </w:rPr>
        <w:t>* Assess</w:t>
      </w:r>
      <w:r w:rsidR="004D0F5D" w:rsidRPr="00D5003F">
        <w:rPr>
          <w:rFonts w:ascii="Arial" w:hAnsi="Arial" w:cs="Arial"/>
          <w:b/>
          <w:bCs/>
          <w:i/>
          <w:iCs/>
          <w:sz w:val="24"/>
          <w:szCs w:val="24"/>
        </w:rPr>
        <w:t xml:space="preserve"> </w:t>
      </w:r>
      <w:r w:rsidR="004D0F5D" w:rsidRPr="00D5003F">
        <w:rPr>
          <w:rFonts w:ascii="Arial" w:hAnsi="Arial" w:cs="Arial"/>
          <w:sz w:val="24"/>
          <w:szCs w:val="24"/>
        </w:rPr>
        <w:t xml:space="preserve">tobacco-related issues including behavior, attitudes and support among students, faculty and staff. This assessment is highly encouraged. Understanding the nature of the problem is the first step in any policy process. Please note that Legacy will provide a survey with core questions to be conducted at your college. Additional assessments such as environmental scans or key informant interviews are encouraged. </w:t>
      </w:r>
    </w:p>
    <w:p w:rsidR="004D0F5D" w:rsidRPr="000C070F" w:rsidRDefault="004D0F5D" w:rsidP="00D5003F">
      <w:pPr>
        <w:autoSpaceDE w:val="0"/>
        <w:autoSpaceDN w:val="0"/>
        <w:adjustRightInd w:val="0"/>
        <w:spacing w:after="0" w:line="240" w:lineRule="auto"/>
        <w:rPr>
          <w:rFonts w:ascii="Arial" w:hAnsi="Arial" w:cs="Arial"/>
          <w:sz w:val="24"/>
          <w:szCs w:val="24"/>
        </w:rPr>
      </w:pPr>
    </w:p>
    <w:p w:rsidR="004D0F5D" w:rsidRPr="00D5003F" w:rsidRDefault="00D5003F" w:rsidP="00D5003F">
      <w:pPr>
        <w:autoSpaceDE w:val="0"/>
        <w:autoSpaceDN w:val="0"/>
        <w:adjustRightInd w:val="0"/>
        <w:spacing w:after="0" w:line="240" w:lineRule="auto"/>
        <w:ind w:left="360"/>
        <w:rPr>
          <w:rFonts w:ascii="Arial" w:hAnsi="Arial" w:cs="Arial"/>
          <w:sz w:val="24"/>
          <w:szCs w:val="24"/>
        </w:rPr>
      </w:pPr>
      <w:r>
        <w:rPr>
          <w:rFonts w:ascii="Arial" w:hAnsi="Arial" w:cs="Arial"/>
          <w:b/>
          <w:bCs/>
          <w:i/>
          <w:iCs/>
          <w:sz w:val="24"/>
          <w:szCs w:val="24"/>
        </w:rPr>
        <w:t>3.</w:t>
      </w:r>
      <w:r w:rsidR="00E437E9">
        <w:rPr>
          <w:rFonts w:ascii="Arial" w:hAnsi="Arial" w:cs="Arial"/>
          <w:b/>
          <w:bCs/>
          <w:i/>
          <w:iCs/>
          <w:sz w:val="24"/>
          <w:szCs w:val="24"/>
        </w:rPr>
        <w:t xml:space="preserve"> Educate</w:t>
      </w:r>
      <w:r w:rsidR="004D0F5D" w:rsidRPr="00D5003F">
        <w:rPr>
          <w:rFonts w:ascii="Arial" w:hAnsi="Arial" w:cs="Arial"/>
          <w:b/>
          <w:bCs/>
          <w:i/>
          <w:iCs/>
          <w:sz w:val="24"/>
          <w:szCs w:val="24"/>
        </w:rPr>
        <w:t xml:space="preserve"> and engage </w:t>
      </w:r>
      <w:r w:rsidR="004D0F5D" w:rsidRPr="00D5003F">
        <w:rPr>
          <w:rFonts w:ascii="Arial" w:hAnsi="Arial" w:cs="Arial"/>
          <w:sz w:val="24"/>
          <w:szCs w:val="24"/>
        </w:rPr>
        <w:t xml:space="preserve">students, staff, faculty, and decision-makers on the need for and benefits of a 100% smoke-free or tobacco-free policy and secure </w:t>
      </w:r>
      <w:r w:rsidR="004D0F5D" w:rsidRPr="00D5003F">
        <w:rPr>
          <w:rFonts w:ascii="Arial" w:hAnsi="Arial" w:cs="Arial"/>
          <w:i/>
          <w:iCs/>
          <w:sz w:val="24"/>
          <w:szCs w:val="24"/>
        </w:rPr>
        <w:t>their support</w:t>
      </w:r>
      <w:r w:rsidR="004D0F5D" w:rsidRPr="00D5003F">
        <w:rPr>
          <w:rFonts w:ascii="Arial" w:hAnsi="Arial" w:cs="Arial"/>
          <w:sz w:val="24"/>
          <w:szCs w:val="24"/>
        </w:rPr>
        <w:t xml:space="preserve">. Educational and engagement strategies could include social media, social marketing campaigns, earned media, letters of support, petitions, personal stories, public education events, etc. </w:t>
      </w:r>
    </w:p>
    <w:p w:rsidR="00D2231F" w:rsidRDefault="00D2231F" w:rsidP="00D2231F">
      <w:pPr>
        <w:pStyle w:val="ListParagraph"/>
        <w:rPr>
          <w:rFonts w:ascii="Arial" w:hAnsi="Arial" w:cs="Arial"/>
          <w:b/>
          <w:i/>
          <w:sz w:val="24"/>
          <w:szCs w:val="24"/>
        </w:rPr>
      </w:pPr>
    </w:p>
    <w:p w:rsidR="009D0EA3" w:rsidRPr="009D0EA3" w:rsidRDefault="009D0EA3" w:rsidP="00D2231F">
      <w:pPr>
        <w:pStyle w:val="ListParagraph"/>
        <w:ind w:left="360"/>
        <w:rPr>
          <w:rFonts w:ascii="Arial" w:hAnsi="Arial" w:cs="Arial"/>
          <w:sz w:val="24"/>
          <w:szCs w:val="24"/>
        </w:rPr>
      </w:pPr>
      <w:r w:rsidRPr="009D0EA3">
        <w:rPr>
          <w:rFonts w:ascii="Arial" w:hAnsi="Arial" w:cs="Arial"/>
          <w:b/>
          <w:i/>
          <w:sz w:val="24"/>
          <w:szCs w:val="24"/>
        </w:rPr>
        <w:t xml:space="preserve">4. Identify a plan to address tobacco treatment </w:t>
      </w:r>
      <w:r w:rsidRPr="009D0EA3">
        <w:rPr>
          <w:rFonts w:ascii="Arial" w:hAnsi="Arial" w:cs="Arial"/>
          <w:sz w:val="24"/>
          <w:szCs w:val="24"/>
        </w:rPr>
        <w:t xml:space="preserve">for those students, faculty, and staff who are interested in quitting. Sample activities include promotion of the statewide quit line/web-based resources or referring to existing, local services. </w:t>
      </w:r>
    </w:p>
    <w:p w:rsidR="004D0F5D" w:rsidRDefault="009D0EA3" w:rsidP="00D2231F">
      <w:pPr>
        <w:autoSpaceDE w:val="0"/>
        <w:autoSpaceDN w:val="0"/>
        <w:adjustRightInd w:val="0"/>
        <w:spacing w:after="0" w:line="240" w:lineRule="auto"/>
        <w:ind w:left="360"/>
        <w:rPr>
          <w:rFonts w:ascii="Arial" w:hAnsi="Arial" w:cs="Arial"/>
          <w:sz w:val="24"/>
          <w:szCs w:val="24"/>
        </w:rPr>
      </w:pPr>
      <w:r w:rsidRPr="00D2231F">
        <w:rPr>
          <w:rFonts w:ascii="Arial" w:hAnsi="Arial" w:cs="Arial"/>
          <w:b/>
          <w:i/>
          <w:sz w:val="24"/>
          <w:szCs w:val="24"/>
        </w:rPr>
        <w:t xml:space="preserve">5. Develop a policy recommendation </w:t>
      </w:r>
      <w:r w:rsidRPr="00D2231F">
        <w:rPr>
          <w:rFonts w:ascii="Arial" w:hAnsi="Arial" w:cs="Arial"/>
          <w:sz w:val="24"/>
          <w:szCs w:val="24"/>
        </w:rPr>
        <w:t xml:space="preserve">for a 100% smoke-free or 100% tobacco-free policy to present to key decision makers. The policy must be </w:t>
      </w:r>
      <w:r w:rsidR="003D678D">
        <w:rPr>
          <w:rFonts w:ascii="Arial" w:hAnsi="Arial" w:cs="Arial"/>
          <w:sz w:val="24"/>
          <w:szCs w:val="24"/>
        </w:rPr>
        <w:t>institution</w:t>
      </w:r>
      <w:r w:rsidR="003D678D" w:rsidRPr="00D2231F" w:rsidDel="003D678D">
        <w:rPr>
          <w:rFonts w:ascii="Arial" w:hAnsi="Arial" w:cs="Arial"/>
          <w:sz w:val="24"/>
          <w:szCs w:val="24"/>
        </w:rPr>
        <w:t xml:space="preserve"> </w:t>
      </w:r>
      <w:r w:rsidRPr="00D2231F">
        <w:rPr>
          <w:rFonts w:ascii="Arial" w:hAnsi="Arial" w:cs="Arial"/>
          <w:sz w:val="24"/>
          <w:szCs w:val="24"/>
        </w:rPr>
        <w:t>-wide, affecting all campuses. A strong policy should address implementation and compliance issues.</w:t>
      </w:r>
    </w:p>
    <w:p w:rsidR="003D678D" w:rsidRDefault="003D678D" w:rsidP="00F54178">
      <w:pPr>
        <w:pStyle w:val="ListParagraph"/>
        <w:autoSpaceDE w:val="0"/>
        <w:autoSpaceDN w:val="0"/>
        <w:adjustRightInd w:val="0"/>
        <w:spacing w:after="0" w:line="240" w:lineRule="auto"/>
        <w:rPr>
          <w:rFonts w:ascii="Arial" w:hAnsi="Arial" w:cs="Arial"/>
          <w:b/>
          <w:i/>
          <w:sz w:val="20"/>
          <w:szCs w:val="24"/>
        </w:rPr>
      </w:pPr>
    </w:p>
    <w:p w:rsidR="004D0F5D" w:rsidRPr="00F54178" w:rsidRDefault="004D0F5D" w:rsidP="004D0F5D">
      <w:pPr>
        <w:autoSpaceDE w:val="0"/>
        <w:autoSpaceDN w:val="0"/>
        <w:adjustRightInd w:val="0"/>
        <w:spacing w:after="0" w:line="240" w:lineRule="auto"/>
        <w:rPr>
          <w:rFonts w:ascii="Arial" w:hAnsi="Arial" w:cs="Arial"/>
          <w:sz w:val="20"/>
          <w:szCs w:val="24"/>
        </w:rPr>
      </w:pPr>
    </w:p>
    <w:p w:rsidR="00D2231F" w:rsidRPr="000C070F" w:rsidRDefault="00D2231F" w:rsidP="004D0F5D">
      <w:pPr>
        <w:autoSpaceDE w:val="0"/>
        <w:autoSpaceDN w:val="0"/>
        <w:adjustRightInd w:val="0"/>
        <w:spacing w:after="0" w:line="240" w:lineRule="auto"/>
        <w:rPr>
          <w:rFonts w:ascii="Arial" w:hAnsi="Arial" w:cs="Arial"/>
          <w:sz w:val="24"/>
          <w:szCs w:val="24"/>
        </w:rPr>
      </w:pPr>
    </w:p>
    <w:p w:rsidR="004D0F5D" w:rsidRPr="00A734CC" w:rsidRDefault="004D0F5D" w:rsidP="004D0F5D">
      <w:pPr>
        <w:autoSpaceDE w:val="0"/>
        <w:autoSpaceDN w:val="0"/>
        <w:adjustRightInd w:val="0"/>
        <w:spacing w:after="0" w:line="240" w:lineRule="auto"/>
        <w:rPr>
          <w:rFonts w:ascii="Arial" w:hAnsi="Arial" w:cs="Arial"/>
          <w:sz w:val="28"/>
          <w:szCs w:val="28"/>
        </w:rPr>
      </w:pPr>
      <w:r w:rsidRPr="00A734CC">
        <w:rPr>
          <w:rFonts w:ascii="Arial" w:hAnsi="Arial" w:cs="Arial"/>
          <w:b/>
          <w:bCs/>
          <w:sz w:val="28"/>
          <w:szCs w:val="28"/>
        </w:rPr>
        <w:t xml:space="preserve">Budget and Use of Funds </w:t>
      </w:r>
    </w:p>
    <w:p w:rsidR="004D0F5D" w:rsidRPr="000C070F" w:rsidRDefault="00595841" w:rsidP="004D0F5D">
      <w:pPr>
        <w:autoSpaceDE w:val="0"/>
        <w:autoSpaceDN w:val="0"/>
        <w:adjustRightInd w:val="0"/>
        <w:spacing w:after="0" w:line="240" w:lineRule="auto"/>
        <w:rPr>
          <w:rFonts w:ascii="Arial" w:hAnsi="Arial" w:cs="Arial"/>
          <w:sz w:val="24"/>
          <w:szCs w:val="24"/>
        </w:rPr>
      </w:pPr>
      <w:r>
        <w:rPr>
          <w:rFonts w:ascii="Arial" w:hAnsi="Arial" w:cs="Arial"/>
          <w:sz w:val="24"/>
          <w:szCs w:val="24"/>
        </w:rPr>
        <w:t>Applicants may request up to $</w:t>
      </w:r>
      <w:r w:rsidR="005C3979">
        <w:rPr>
          <w:rFonts w:ascii="Arial" w:hAnsi="Arial" w:cs="Arial"/>
          <w:sz w:val="24"/>
          <w:szCs w:val="24"/>
        </w:rPr>
        <w:t>2,</w:t>
      </w:r>
      <w:r w:rsidR="002A08AE">
        <w:rPr>
          <w:rFonts w:ascii="Arial" w:hAnsi="Arial" w:cs="Arial"/>
          <w:sz w:val="24"/>
          <w:szCs w:val="24"/>
        </w:rPr>
        <w:t>5</w:t>
      </w:r>
      <w:r w:rsidR="004D0F5D" w:rsidRPr="000C070F">
        <w:rPr>
          <w:rFonts w:ascii="Arial" w:hAnsi="Arial" w:cs="Arial"/>
          <w:sz w:val="24"/>
          <w:szCs w:val="24"/>
        </w:rPr>
        <w:t xml:space="preserve">00 </w:t>
      </w:r>
      <w:r w:rsidR="005C3979">
        <w:rPr>
          <w:rFonts w:ascii="Arial" w:hAnsi="Arial" w:cs="Arial"/>
          <w:sz w:val="24"/>
          <w:szCs w:val="24"/>
        </w:rPr>
        <w:t xml:space="preserve">for </w:t>
      </w:r>
      <w:r w:rsidR="002A08AE">
        <w:rPr>
          <w:rFonts w:ascii="Arial" w:hAnsi="Arial" w:cs="Arial"/>
          <w:sz w:val="24"/>
          <w:szCs w:val="24"/>
        </w:rPr>
        <w:t>an</w:t>
      </w:r>
      <w:r w:rsidR="005C3979">
        <w:rPr>
          <w:rFonts w:ascii="Arial" w:hAnsi="Arial" w:cs="Arial"/>
          <w:sz w:val="24"/>
          <w:szCs w:val="24"/>
        </w:rPr>
        <w:t xml:space="preserve"> </w:t>
      </w:r>
      <w:r w:rsidR="00EC573E">
        <w:rPr>
          <w:rFonts w:ascii="Arial" w:hAnsi="Arial" w:cs="Arial"/>
          <w:sz w:val="24"/>
          <w:szCs w:val="24"/>
        </w:rPr>
        <w:t>8</w:t>
      </w:r>
      <w:r w:rsidR="002A08AE">
        <w:rPr>
          <w:rFonts w:ascii="Arial" w:hAnsi="Arial" w:cs="Arial"/>
          <w:sz w:val="24"/>
          <w:szCs w:val="24"/>
        </w:rPr>
        <w:t>-</w:t>
      </w:r>
      <w:r w:rsidR="005C3979">
        <w:rPr>
          <w:rFonts w:ascii="Arial" w:hAnsi="Arial" w:cs="Arial"/>
          <w:sz w:val="24"/>
          <w:szCs w:val="24"/>
        </w:rPr>
        <w:t>month grant period</w:t>
      </w:r>
      <w:r w:rsidR="0023093C">
        <w:rPr>
          <w:rFonts w:ascii="Arial" w:hAnsi="Arial" w:cs="Arial"/>
          <w:sz w:val="24"/>
          <w:szCs w:val="24"/>
        </w:rPr>
        <w:t xml:space="preserve"> (January 15 – August 31, 2016</w:t>
      </w:r>
      <w:r w:rsidR="005C3979">
        <w:rPr>
          <w:rFonts w:ascii="Arial" w:hAnsi="Arial" w:cs="Arial"/>
          <w:sz w:val="24"/>
          <w:szCs w:val="24"/>
        </w:rPr>
        <w:t xml:space="preserve">. </w:t>
      </w:r>
      <w:r w:rsidR="004D0F5D" w:rsidRPr="000C070F">
        <w:rPr>
          <w:rFonts w:ascii="Arial" w:hAnsi="Arial" w:cs="Arial"/>
          <w:sz w:val="24"/>
          <w:szCs w:val="24"/>
        </w:rPr>
        <w:t xml:space="preserve"> Funds must support activities related to the program development, implementation, and coordination of the proposed project.</w:t>
      </w:r>
      <w:r w:rsidR="0021223D">
        <w:rPr>
          <w:rFonts w:ascii="Arial" w:hAnsi="Arial" w:cs="Arial"/>
          <w:sz w:val="24"/>
          <w:szCs w:val="24"/>
        </w:rPr>
        <w:t xml:space="preserve">  </w:t>
      </w:r>
      <w:r w:rsidR="004D0F5D" w:rsidRPr="000C070F">
        <w:rPr>
          <w:rFonts w:ascii="Arial" w:hAnsi="Arial" w:cs="Arial"/>
          <w:sz w:val="24"/>
          <w:szCs w:val="24"/>
        </w:rPr>
        <w:t xml:space="preserve">Legacy will not provide indirect costs. Legacy funds may not be used for capital expenditures, equipment expenses, or as substituted support for existing staff. Grant funds may not support any efforts to engage in any political activities or lobbying, including, but not limited to, support of or opposition to candidates, ballot initiatives, legislation, referenda, or other similar activities. </w:t>
      </w:r>
    </w:p>
    <w:p w:rsidR="0009347C" w:rsidRDefault="0009347C" w:rsidP="004D0F5D">
      <w:pPr>
        <w:autoSpaceDE w:val="0"/>
        <w:autoSpaceDN w:val="0"/>
        <w:adjustRightInd w:val="0"/>
        <w:spacing w:after="0" w:line="240" w:lineRule="auto"/>
        <w:rPr>
          <w:rFonts w:ascii="Arial" w:hAnsi="Arial" w:cs="Arial"/>
          <w:b/>
          <w:bCs/>
          <w:sz w:val="24"/>
          <w:szCs w:val="24"/>
        </w:rPr>
      </w:pPr>
    </w:p>
    <w:p w:rsidR="004D0F5D" w:rsidRPr="00A734CC" w:rsidRDefault="004D0F5D" w:rsidP="004D0F5D">
      <w:pPr>
        <w:autoSpaceDE w:val="0"/>
        <w:autoSpaceDN w:val="0"/>
        <w:adjustRightInd w:val="0"/>
        <w:spacing w:after="0" w:line="240" w:lineRule="auto"/>
        <w:rPr>
          <w:rFonts w:ascii="Arial" w:hAnsi="Arial" w:cs="Arial"/>
          <w:sz w:val="28"/>
          <w:szCs w:val="28"/>
        </w:rPr>
      </w:pPr>
      <w:r w:rsidRPr="00A734CC">
        <w:rPr>
          <w:rFonts w:ascii="Arial" w:hAnsi="Arial" w:cs="Arial"/>
          <w:b/>
          <w:bCs/>
          <w:sz w:val="28"/>
          <w:szCs w:val="28"/>
        </w:rPr>
        <w:t xml:space="preserve">Project Start and End Dates </w:t>
      </w:r>
    </w:p>
    <w:p w:rsidR="00BD3DC7" w:rsidRDefault="004D0F5D" w:rsidP="00BD3DC7">
      <w:pPr>
        <w:autoSpaceDE w:val="0"/>
        <w:autoSpaceDN w:val="0"/>
        <w:adjustRightInd w:val="0"/>
        <w:spacing w:after="0" w:line="240" w:lineRule="auto"/>
        <w:rPr>
          <w:rFonts w:ascii="Arial" w:hAnsi="Arial" w:cs="Arial"/>
          <w:b/>
          <w:bCs/>
          <w:sz w:val="28"/>
          <w:szCs w:val="28"/>
        </w:rPr>
      </w:pPr>
      <w:r w:rsidRPr="000C070F">
        <w:rPr>
          <w:rFonts w:ascii="Arial" w:hAnsi="Arial" w:cs="Arial"/>
          <w:sz w:val="24"/>
          <w:szCs w:val="24"/>
        </w:rPr>
        <w:t xml:space="preserve">Projects will begin around </w:t>
      </w:r>
      <w:r w:rsidR="005C3979">
        <w:rPr>
          <w:rFonts w:ascii="Arial" w:hAnsi="Arial" w:cs="Arial"/>
          <w:sz w:val="24"/>
          <w:szCs w:val="24"/>
        </w:rPr>
        <w:t>January 15, 2016</w:t>
      </w:r>
      <w:r w:rsidR="002E4DF3">
        <w:rPr>
          <w:rFonts w:ascii="Arial" w:hAnsi="Arial" w:cs="Arial"/>
          <w:sz w:val="24"/>
          <w:szCs w:val="24"/>
        </w:rPr>
        <w:t>,</w:t>
      </w:r>
      <w:r w:rsidR="005C3979">
        <w:rPr>
          <w:rFonts w:ascii="Arial" w:hAnsi="Arial" w:cs="Arial"/>
          <w:sz w:val="24"/>
          <w:szCs w:val="24"/>
        </w:rPr>
        <w:t xml:space="preserve"> </w:t>
      </w:r>
      <w:r w:rsidR="0023093C">
        <w:rPr>
          <w:rFonts w:ascii="Arial" w:hAnsi="Arial" w:cs="Arial"/>
          <w:sz w:val="24"/>
          <w:szCs w:val="24"/>
        </w:rPr>
        <w:t xml:space="preserve">and end </w:t>
      </w:r>
      <w:r w:rsidR="00206EFF">
        <w:rPr>
          <w:rFonts w:ascii="Arial" w:hAnsi="Arial" w:cs="Arial"/>
          <w:sz w:val="24"/>
          <w:szCs w:val="24"/>
        </w:rPr>
        <w:t xml:space="preserve">August </w:t>
      </w:r>
      <w:r w:rsidR="00FE2941">
        <w:rPr>
          <w:rFonts w:ascii="Arial" w:hAnsi="Arial" w:cs="Arial"/>
          <w:sz w:val="24"/>
          <w:szCs w:val="24"/>
        </w:rPr>
        <w:t>31, 201</w:t>
      </w:r>
      <w:r w:rsidR="00206EFF">
        <w:rPr>
          <w:rFonts w:ascii="Arial" w:hAnsi="Arial" w:cs="Arial"/>
          <w:sz w:val="24"/>
          <w:szCs w:val="24"/>
        </w:rPr>
        <w:t>6</w:t>
      </w:r>
      <w:r w:rsidRPr="000C070F">
        <w:rPr>
          <w:rFonts w:ascii="Arial" w:hAnsi="Arial" w:cs="Arial"/>
          <w:sz w:val="24"/>
          <w:szCs w:val="24"/>
        </w:rPr>
        <w:t xml:space="preserve">. Please use these start and end dates in your application. </w:t>
      </w:r>
      <w:r w:rsidR="0023093C">
        <w:rPr>
          <w:rFonts w:ascii="Arial" w:hAnsi="Arial" w:cs="Arial"/>
          <w:sz w:val="24"/>
          <w:szCs w:val="24"/>
        </w:rPr>
        <w:t xml:space="preserve">During summer </w:t>
      </w:r>
      <w:r w:rsidR="002E4DF3">
        <w:rPr>
          <w:rFonts w:ascii="Arial" w:hAnsi="Arial" w:cs="Arial"/>
          <w:sz w:val="24"/>
          <w:szCs w:val="24"/>
        </w:rPr>
        <w:t>2016</w:t>
      </w:r>
      <w:r w:rsidR="0023093C">
        <w:rPr>
          <w:rFonts w:ascii="Arial" w:hAnsi="Arial" w:cs="Arial"/>
          <w:sz w:val="24"/>
          <w:szCs w:val="24"/>
        </w:rPr>
        <w:t xml:space="preserve"> we will ask grantees to draft and submit their progress reports and</w:t>
      </w:r>
      <w:r w:rsidR="002E4DF3">
        <w:rPr>
          <w:rFonts w:ascii="Arial" w:hAnsi="Arial" w:cs="Arial"/>
          <w:sz w:val="24"/>
          <w:szCs w:val="24"/>
        </w:rPr>
        <w:t>, upon invitation,</w:t>
      </w:r>
      <w:r w:rsidR="0023093C">
        <w:rPr>
          <w:rFonts w:ascii="Arial" w:hAnsi="Arial" w:cs="Arial"/>
          <w:sz w:val="24"/>
          <w:szCs w:val="24"/>
        </w:rPr>
        <w:t xml:space="preserve"> application for renewal.</w:t>
      </w:r>
    </w:p>
    <w:p w:rsidR="002A1AAD" w:rsidRDefault="002A1AAD" w:rsidP="00BD3DC7">
      <w:pPr>
        <w:autoSpaceDE w:val="0"/>
        <w:autoSpaceDN w:val="0"/>
        <w:adjustRightInd w:val="0"/>
        <w:spacing w:after="0" w:line="240" w:lineRule="auto"/>
        <w:rPr>
          <w:rFonts w:ascii="Arial" w:hAnsi="Arial" w:cs="Arial"/>
          <w:b/>
          <w:bCs/>
          <w:sz w:val="28"/>
          <w:szCs w:val="28"/>
        </w:rPr>
      </w:pPr>
    </w:p>
    <w:p w:rsidR="004D0F5D" w:rsidRPr="004D0F5D" w:rsidRDefault="004D0F5D" w:rsidP="00BD3DC7">
      <w:pPr>
        <w:autoSpaceDE w:val="0"/>
        <w:autoSpaceDN w:val="0"/>
        <w:adjustRightInd w:val="0"/>
        <w:spacing w:after="0" w:line="240" w:lineRule="auto"/>
        <w:rPr>
          <w:rFonts w:ascii="Arial" w:hAnsi="Arial" w:cs="Arial"/>
          <w:sz w:val="28"/>
          <w:szCs w:val="28"/>
        </w:rPr>
      </w:pPr>
      <w:r w:rsidRPr="004D0F5D">
        <w:rPr>
          <w:rFonts w:ascii="Arial" w:hAnsi="Arial" w:cs="Arial"/>
          <w:b/>
          <w:bCs/>
          <w:sz w:val="28"/>
          <w:szCs w:val="28"/>
        </w:rPr>
        <w:t xml:space="preserve">Online Application Process and Format </w:t>
      </w:r>
    </w:p>
    <w:p w:rsidR="004D0F5D" w:rsidRDefault="004D0F5D" w:rsidP="004D0F5D">
      <w:pPr>
        <w:autoSpaceDE w:val="0"/>
        <w:autoSpaceDN w:val="0"/>
        <w:adjustRightInd w:val="0"/>
        <w:spacing w:after="0" w:line="240" w:lineRule="auto"/>
        <w:rPr>
          <w:rFonts w:ascii="Arial" w:hAnsi="Arial" w:cs="Arial"/>
          <w:sz w:val="24"/>
          <w:szCs w:val="24"/>
        </w:rPr>
      </w:pPr>
      <w:r w:rsidRPr="00A734CC">
        <w:rPr>
          <w:rFonts w:ascii="Arial" w:hAnsi="Arial" w:cs="Arial"/>
          <w:sz w:val="24"/>
          <w:szCs w:val="24"/>
        </w:rPr>
        <w:t xml:space="preserve">All applications </w:t>
      </w:r>
      <w:r w:rsidRPr="00A734CC">
        <w:rPr>
          <w:rFonts w:ascii="Arial" w:hAnsi="Arial" w:cs="Arial"/>
          <w:b/>
          <w:bCs/>
          <w:sz w:val="24"/>
          <w:szCs w:val="24"/>
        </w:rPr>
        <w:t xml:space="preserve">must </w:t>
      </w:r>
      <w:r w:rsidRPr="00A734CC">
        <w:rPr>
          <w:rFonts w:ascii="Arial" w:hAnsi="Arial" w:cs="Arial"/>
          <w:sz w:val="24"/>
          <w:szCs w:val="24"/>
        </w:rPr>
        <w:t xml:space="preserve">be submitted using Legacy’s </w:t>
      </w:r>
      <w:hyperlink r:id="rId12" w:history="1">
        <w:r w:rsidRPr="002F2337">
          <w:rPr>
            <w:rStyle w:val="Hyperlink"/>
            <w:rFonts w:ascii="Arial" w:hAnsi="Arial" w:cs="Arial"/>
            <w:sz w:val="24"/>
            <w:szCs w:val="24"/>
          </w:rPr>
          <w:t>online application system</w:t>
        </w:r>
      </w:hyperlink>
      <w:r w:rsidRPr="00A734CC">
        <w:rPr>
          <w:rFonts w:ascii="Arial" w:hAnsi="Arial" w:cs="Arial"/>
          <w:sz w:val="24"/>
          <w:szCs w:val="24"/>
        </w:rPr>
        <w:t xml:space="preserve">. Applicants will be required to register and create a user name and password. After registration, you will be directed to the grant application. </w:t>
      </w:r>
    </w:p>
    <w:p w:rsidR="0009347C" w:rsidRPr="00A734CC" w:rsidRDefault="0009347C" w:rsidP="004D0F5D">
      <w:pPr>
        <w:autoSpaceDE w:val="0"/>
        <w:autoSpaceDN w:val="0"/>
        <w:adjustRightInd w:val="0"/>
        <w:spacing w:after="0" w:line="240" w:lineRule="auto"/>
        <w:rPr>
          <w:rFonts w:ascii="Arial" w:hAnsi="Arial" w:cs="Arial"/>
          <w:sz w:val="24"/>
          <w:szCs w:val="24"/>
        </w:rPr>
      </w:pPr>
    </w:p>
    <w:p w:rsidR="004D0F5D" w:rsidRPr="00A734CC" w:rsidRDefault="004D0F5D" w:rsidP="004D0F5D">
      <w:pPr>
        <w:autoSpaceDE w:val="0"/>
        <w:autoSpaceDN w:val="0"/>
        <w:adjustRightInd w:val="0"/>
        <w:spacing w:after="0" w:line="240" w:lineRule="auto"/>
        <w:rPr>
          <w:rFonts w:ascii="Arial" w:hAnsi="Arial" w:cs="Arial"/>
          <w:sz w:val="24"/>
          <w:szCs w:val="24"/>
        </w:rPr>
      </w:pPr>
      <w:r w:rsidRPr="00A734CC">
        <w:rPr>
          <w:rFonts w:ascii="Arial" w:hAnsi="Arial" w:cs="Arial"/>
          <w:sz w:val="24"/>
          <w:szCs w:val="24"/>
        </w:rPr>
        <w:t xml:space="preserve">In the online system, you will have the opportunity to preview and print all of the grant application questions. Main sections of the application will include: </w:t>
      </w:r>
    </w:p>
    <w:p w:rsidR="004D0F5D" w:rsidRPr="00A734CC" w:rsidRDefault="004D0F5D" w:rsidP="00AF6E42">
      <w:pPr>
        <w:pStyle w:val="ListParagraph"/>
        <w:numPr>
          <w:ilvl w:val="0"/>
          <w:numId w:val="1"/>
        </w:numPr>
        <w:autoSpaceDE w:val="0"/>
        <w:autoSpaceDN w:val="0"/>
        <w:adjustRightInd w:val="0"/>
        <w:spacing w:after="68" w:line="240" w:lineRule="auto"/>
        <w:rPr>
          <w:rFonts w:ascii="Arial" w:hAnsi="Arial" w:cs="Arial"/>
          <w:sz w:val="24"/>
          <w:szCs w:val="24"/>
        </w:rPr>
      </w:pPr>
      <w:r w:rsidRPr="00A734CC">
        <w:rPr>
          <w:rFonts w:ascii="Arial" w:hAnsi="Arial" w:cs="Arial"/>
          <w:sz w:val="24"/>
          <w:szCs w:val="24"/>
        </w:rPr>
        <w:t xml:space="preserve">Basic project information </w:t>
      </w:r>
    </w:p>
    <w:p w:rsidR="004D0F5D" w:rsidRPr="00A734CC" w:rsidRDefault="004D0F5D" w:rsidP="00AF6E42">
      <w:pPr>
        <w:pStyle w:val="ListParagraph"/>
        <w:numPr>
          <w:ilvl w:val="0"/>
          <w:numId w:val="1"/>
        </w:numPr>
        <w:autoSpaceDE w:val="0"/>
        <w:autoSpaceDN w:val="0"/>
        <w:adjustRightInd w:val="0"/>
        <w:spacing w:after="68" w:line="240" w:lineRule="auto"/>
        <w:rPr>
          <w:rFonts w:ascii="Arial" w:hAnsi="Arial" w:cs="Arial"/>
          <w:sz w:val="24"/>
          <w:szCs w:val="24"/>
        </w:rPr>
      </w:pPr>
      <w:r w:rsidRPr="00A734CC">
        <w:rPr>
          <w:rFonts w:ascii="Arial" w:hAnsi="Arial" w:cs="Arial"/>
          <w:sz w:val="24"/>
          <w:szCs w:val="24"/>
        </w:rPr>
        <w:t xml:space="preserve">College demographics </w:t>
      </w:r>
    </w:p>
    <w:p w:rsidR="004D0F5D" w:rsidRPr="00A734CC" w:rsidRDefault="004D0F5D" w:rsidP="00AF6E42">
      <w:pPr>
        <w:pStyle w:val="ListParagraph"/>
        <w:numPr>
          <w:ilvl w:val="0"/>
          <w:numId w:val="1"/>
        </w:numPr>
        <w:autoSpaceDE w:val="0"/>
        <w:autoSpaceDN w:val="0"/>
        <w:adjustRightInd w:val="0"/>
        <w:spacing w:after="68" w:line="240" w:lineRule="auto"/>
        <w:rPr>
          <w:rFonts w:ascii="Arial" w:hAnsi="Arial" w:cs="Arial"/>
          <w:sz w:val="24"/>
          <w:szCs w:val="24"/>
        </w:rPr>
      </w:pPr>
      <w:r w:rsidRPr="00A734CC">
        <w:rPr>
          <w:rFonts w:ascii="Arial" w:hAnsi="Arial" w:cs="Arial"/>
          <w:sz w:val="24"/>
          <w:szCs w:val="24"/>
        </w:rPr>
        <w:t xml:space="preserve">Background and rationale for project (including smoke-free and tobacco- free college policy experience) </w:t>
      </w:r>
    </w:p>
    <w:p w:rsidR="004D0F5D" w:rsidRPr="00A734CC" w:rsidRDefault="004D0F5D" w:rsidP="00AF6E42">
      <w:pPr>
        <w:pStyle w:val="ListParagraph"/>
        <w:numPr>
          <w:ilvl w:val="0"/>
          <w:numId w:val="1"/>
        </w:numPr>
        <w:autoSpaceDE w:val="0"/>
        <w:autoSpaceDN w:val="0"/>
        <w:adjustRightInd w:val="0"/>
        <w:spacing w:after="68" w:line="240" w:lineRule="auto"/>
        <w:rPr>
          <w:rFonts w:ascii="Arial" w:hAnsi="Arial" w:cs="Arial"/>
          <w:sz w:val="24"/>
          <w:szCs w:val="24"/>
        </w:rPr>
      </w:pPr>
      <w:r w:rsidRPr="00A734CC">
        <w:rPr>
          <w:rFonts w:ascii="Arial" w:hAnsi="Arial" w:cs="Arial"/>
          <w:sz w:val="24"/>
          <w:szCs w:val="24"/>
        </w:rPr>
        <w:t xml:space="preserve">Project description (executive summary, project activities including required project elements, timeline and deliverables, staffing plan) </w:t>
      </w:r>
    </w:p>
    <w:p w:rsidR="004D0F5D" w:rsidRPr="00A734CC" w:rsidRDefault="004D0F5D" w:rsidP="00AF6E42">
      <w:pPr>
        <w:pStyle w:val="ListParagraph"/>
        <w:numPr>
          <w:ilvl w:val="0"/>
          <w:numId w:val="1"/>
        </w:numPr>
        <w:autoSpaceDE w:val="0"/>
        <w:autoSpaceDN w:val="0"/>
        <w:adjustRightInd w:val="0"/>
        <w:spacing w:after="68" w:line="240" w:lineRule="auto"/>
        <w:rPr>
          <w:rFonts w:ascii="Arial" w:hAnsi="Arial" w:cs="Arial"/>
          <w:sz w:val="24"/>
          <w:szCs w:val="24"/>
        </w:rPr>
      </w:pPr>
      <w:r w:rsidRPr="00A734CC">
        <w:rPr>
          <w:rFonts w:ascii="Arial" w:hAnsi="Arial" w:cs="Arial"/>
          <w:sz w:val="24"/>
          <w:szCs w:val="24"/>
        </w:rPr>
        <w:t xml:space="preserve">Budget and budget narrative </w:t>
      </w:r>
    </w:p>
    <w:p w:rsidR="004D0F5D" w:rsidRPr="00A734CC" w:rsidRDefault="004D0F5D" w:rsidP="00AF6E42">
      <w:pPr>
        <w:pStyle w:val="ListParagraph"/>
        <w:numPr>
          <w:ilvl w:val="0"/>
          <w:numId w:val="1"/>
        </w:numPr>
        <w:autoSpaceDE w:val="0"/>
        <w:autoSpaceDN w:val="0"/>
        <w:adjustRightInd w:val="0"/>
        <w:spacing w:after="68" w:line="240" w:lineRule="auto"/>
        <w:rPr>
          <w:rFonts w:ascii="Arial" w:hAnsi="Arial" w:cs="Arial"/>
          <w:sz w:val="24"/>
          <w:szCs w:val="24"/>
        </w:rPr>
      </w:pPr>
      <w:r w:rsidRPr="00A734CC">
        <w:rPr>
          <w:rFonts w:ascii="Arial" w:hAnsi="Arial" w:cs="Arial"/>
          <w:sz w:val="24"/>
          <w:szCs w:val="24"/>
        </w:rPr>
        <w:t xml:space="preserve">Two letters of support (one required, one optional) </w:t>
      </w:r>
    </w:p>
    <w:p w:rsidR="004D0F5D" w:rsidRDefault="004D0F5D" w:rsidP="00AF6E42">
      <w:pPr>
        <w:pStyle w:val="ListParagraph"/>
        <w:numPr>
          <w:ilvl w:val="0"/>
          <w:numId w:val="1"/>
        </w:numPr>
        <w:autoSpaceDE w:val="0"/>
        <w:autoSpaceDN w:val="0"/>
        <w:adjustRightInd w:val="0"/>
        <w:spacing w:after="0" w:line="240" w:lineRule="auto"/>
        <w:rPr>
          <w:rFonts w:ascii="Arial" w:hAnsi="Arial" w:cs="Arial"/>
          <w:sz w:val="24"/>
          <w:szCs w:val="24"/>
        </w:rPr>
      </w:pPr>
      <w:r w:rsidRPr="00A734CC">
        <w:rPr>
          <w:rFonts w:ascii="Arial" w:hAnsi="Arial" w:cs="Arial"/>
          <w:sz w:val="24"/>
          <w:szCs w:val="24"/>
        </w:rPr>
        <w:t xml:space="preserve">Copy of the letter received from the IRS exempting your college from taxation as described in Section 501(c) (3), Section 170(c)(1) or Section 511(a)(2)(B) of the Internal Revenue Code. </w:t>
      </w:r>
      <w:r w:rsidRPr="00DF12F0">
        <w:rPr>
          <w:rFonts w:ascii="Arial" w:hAnsi="Arial" w:cs="Arial"/>
          <w:b/>
          <w:sz w:val="24"/>
          <w:szCs w:val="24"/>
        </w:rPr>
        <w:t>For those colleges categorized as</w:t>
      </w:r>
      <w:r w:rsidR="002A1AAD">
        <w:rPr>
          <w:rFonts w:ascii="Arial" w:hAnsi="Arial" w:cs="Arial"/>
          <w:b/>
          <w:sz w:val="24"/>
          <w:szCs w:val="24"/>
        </w:rPr>
        <w:t xml:space="preserve"> a government entity under</w:t>
      </w:r>
      <w:r w:rsidRPr="00DF12F0">
        <w:rPr>
          <w:rFonts w:ascii="Arial" w:hAnsi="Arial" w:cs="Arial"/>
          <w:b/>
          <w:sz w:val="24"/>
          <w:szCs w:val="24"/>
        </w:rPr>
        <w:t xml:space="preserve"> Section 170(c</w:t>
      </w:r>
      <w:proofErr w:type="gramStart"/>
      <w:r w:rsidRPr="00DF12F0">
        <w:rPr>
          <w:rFonts w:ascii="Arial" w:hAnsi="Arial" w:cs="Arial"/>
          <w:b/>
          <w:sz w:val="24"/>
          <w:szCs w:val="24"/>
        </w:rPr>
        <w:t>)(</w:t>
      </w:r>
      <w:proofErr w:type="gramEnd"/>
      <w:r w:rsidRPr="00DF12F0">
        <w:rPr>
          <w:rFonts w:ascii="Arial" w:hAnsi="Arial" w:cs="Arial"/>
          <w:b/>
          <w:sz w:val="24"/>
          <w:szCs w:val="24"/>
        </w:rPr>
        <w:t xml:space="preserve">1) or Section 511(a)(2)(B) that do not have a letter from the IRS, please submit a letter </w:t>
      </w:r>
      <w:r w:rsidR="002A1AAD">
        <w:rPr>
          <w:rFonts w:ascii="Arial" w:hAnsi="Arial" w:cs="Arial"/>
          <w:b/>
          <w:sz w:val="24"/>
          <w:szCs w:val="24"/>
        </w:rPr>
        <w:t xml:space="preserve">on the institutions letterhead </w:t>
      </w:r>
      <w:r w:rsidRPr="00DF12F0">
        <w:rPr>
          <w:rFonts w:ascii="Arial" w:hAnsi="Arial" w:cs="Arial"/>
          <w:b/>
          <w:sz w:val="24"/>
          <w:szCs w:val="24"/>
        </w:rPr>
        <w:t>from the college administration (such as a Vice President of Finance and Administration or President/CEO) to verify the college</w:t>
      </w:r>
      <w:r w:rsidR="00380822">
        <w:rPr>
          <w:rFonts w:ascii="Arial" w:hAnsi="Arial" w:cs="Arial"/>
          <w:b/>
          <w:sz w:val="24"/>
          <w:szCs w:val="24"/>
        </w:rPr>
        <w:t xml:space="preserve"> is a government entity or political subdivision and</w:t>
      </w:r>
      <w:r w:rsidRPr="00DF12F0">
        <w:rPr>
          <w:rFonts w:ascii="Arial" w:hAnsi="Arial" w:cs="Arial"/>
          <w:b/>
          <w:sz w:val="24"/>
          <w:szCs w:val="24"/>
        </w:rPr>
        <w:t xml:space="preserve"> tax exempt.</w:t>
      </w:r>
      <w:r w:rsidRPr="00A734CC">
        <w:rPr>
          <w:rFonts w:ascii="Arial" w:hAnsi="Arial" w:cs="Arial"/>
          <w:sz w:val="24"/>
          <w:szCs w:val="24"/>
        </w:rPr>
        <w:t xml:space="preserve"> </w:t>
      </w:r>
    </w:p>
    <w:p w:rsidR="0009347C" w:rsidRPr="00A734CC" w:rsidRDefault="0009347C" w:rsidP="0009347C">
      <w:pPr>
        <w:pStyle w:val="ListParagraph"/>
        <w:numPr>
          <w:ilvl w:val="0"/>
          <w:numId w:val="1"/>
        </w:numPr>
        <w:autoSpaceDE w:val="0"/>
        <w:autoSpaceDN w:val="0"/>
        <w:adjustRightInd w:val="0"/>
        <w:spacing w:after="0" w:line="240" w:lineRule="auto"/>
        <w:rPr>
          <w:rFonts w:ascii="Arial" w:hAnsi="Arial" w:cs="Arial"/>
          <w:sz w:val="24"/>
          <w:szCs w:val="24"/>
        </w:rPr>
      </w:pPr>
      <w:r w:rsidRPr="0009347C">
        <w:rPr>
          <w:rFonts w:ascii="Arial" w:hAnsi="Arial" w:cs="Arial"/>
          <w:sz w:val="24"/>
          <w:szCs w:val="24"/>
        </w:rPr>
        <w:t xml:space="preserve">For institutions required by law to conduct an OMB A-133 audit, also known as a single audit, please provide a copy of your institution’s most recent A-133 audit.  </w:t>
      </w:r>
      <w:r w:rsidRPr="00A734CC">
        <w:rPr>
          <w:rFonts w:ascii="Arial" w:hAnsi="Arial" w:cs="Arial"/>
          <w:sz w:val="24"/>
          <w:szCs w:val="24"/>
        </w:rPr>
        <w:t xml:space="preserve">For institutions NOT required by law to conduct an OMB A-133 audit, please provide a copy of your institution’s most recent audited financial statements.  Institutions that received and expended </w:t>
      </w:r>
      <w:r w:rsidR="006469EF">
        <w:rPr>
          <w:rFonts w:ascii="Arial" w:hAnsi="Arial" w:cs="Arial"/>
          <w:sz w:val="24"/>
          <w:szCs w:val="24"/>
        </w:rPr>
        <w:t>more</w:t>
      </w:r>
      <w:r w:rsidR="006469EF" w:rsidRPr="00A734CC">
        <w:rPr>
          <w:rFonts w:ascii="Arial" w:hAnsi="Arial" w:cs="Arial"/>
          <w:sz w:val="24"/>
          <w:szCs w:val="24"/>
        </w:rPr>
        <w:t xml:space="preserve"> </w:t>
      </w:r>
      <w:r w:rsidRPr="00A734CC">
        <w:rPr>
          <w:rFonts w:ascii="Arial" w:hAnsi="Arial" w:cs="Arial"/>
          <w:sz w:val="24"/>
          <w:szCs w:val="24"/>
        </w:rPr>
        <w:t xml:space="preserve">than $500,000 in Federal </w:t>
      </w:r>
      <w:r w:rsidRPr="00A734CC">
        <w:rPr>
          <w:rFonts w:ascii="Arial" w:hAnsi="Arial" w:cs="Arial"/>
          <w:sz w:val="24"/>
          <w:szCs w:val="24"/>
        </w:rPr>
        <w:lastRenderedPageBreak/>
        <w:t>Government funds for the reported period are typically required to conduct an A-133 audit.</w:t>
      </w:r>
      <w:r w:rsidR="006469EF">
        <w:rPr>
          <w:rFonts w:ascii="Arial" w:hAnsi="Arial" w:cs="Arial"/>
          <w:sz w:val="24"/>
          <w:szCs w:val="24"/>
        </w:rPr>
        <w:t xml:space="preserve"> Those that received and expended less than this amount are typically not required to conduct an A-133 audit.</w:t>
      </w:r>
    </w:p>
    <w:p w:rsidR="004D0F5D" w:rsidRDefault="004D0F5D" w:rsidP="004D0F5D">
      <w:pPr>
        <w:autoSpaceDE w:val="0"/>
        <w:autoSpaceDN w:val="0"/>
        <w:adjustRightInd w:val="0"/>
        <w:spacing w:after="0" w:line="240" w:lineRule="auto"/>
        <w:rPr>
          <w:rFonts w:ascii="Arial" w:hAnsi="Arial" w:cs="Arial"/>
        </w:rPr>
      </w:pPr>
    </w:p>
    <w:p w:rsidR="009D0EA3" w:rsidRPr="004D0F5D" w:rsidRDefault="009D0EA3" w:rsidP="004D0F5D">
      <w:pPr>
        <w:autoSpaceDE w:val="0"/>
        <w:autoSpaceDN w:val="0"/>
        <w:adjustRightInd w:val="0"/>
        <w:spacing w:after="0" w:line="240" w:lineRule="auto"/>
        <w:rPr>
          <w:rFonts w:ascii="Arial" w:hAnsi="Arial" w:cs="Arial"/>
        </w:rPr>
      </w:pPr>
    </w:p>
    <w:p w:rsidR="004D0F5D" w:rsidRPr="004D0F5D" w:rsidRDefault="004D0F5D" w:rsidP="004D0F5D">
      <w:pPr>
        <w:autoSpaceDE w:val="0"/>
        <w:autoSpaceDN w:val="0"/>
        <w:adjustRightInd w:val="0"/>
        <w:spacing w:after="0" w:line="240" w:lineRule="auto"/>
        <w:rPr>
          <w:rFonts w:ascii="Arial" w:hAnsi="Arial" w:cs="Arial"/>
          <w:sz w:val="28"/>
          <w:szCs w:val="28"/>
        </w:rPr>
      </w:pPr>
      <w:r w:rsidRPr="004D0F5D">
        <w:rPr>
          <w:rFonts w:ascii="Arial" w:hAnsi="Arial" w:cs="Arial"/>
          <w:b/>
          <w:bCs/>
          <w:sz w:val="28"/>
          <w:szCs w:val="28"/>
        </w:rPr>
        <w:t xml:space="preserve">Technical Assistance </w:t>
      </w:r>
    </w:p>
    <w:p w:rsidR="004D0F5D" w:rsidRDefault="004D0F5D" w:rsidP="004D0F5D">
      <w:pPr>
        <w:autoSpaceDE w:val="0"/>
        <w:autoSpaceDN w:val="0"/>
        <w:adjustRightInd w:val="0"/>
        <w:spacing w:after="0" w:line="240" w:lineRule="auto"/>
        <w:rPr>
          <w:rFonts w:ascii="Arial" w:hAnsi="Arial" w:cs="Arial"/>
          <w:sz w:val="24"/>
          <w:szCs w:val="24"/>
        </w:rPr>
      </w:pPr>
      <w:r w:rsidRPr="00A734CC">
        <w:rPr>
          <w:rFonts w:ascii="Arial" w:hAnsi="Arial" w:cs="Arial"/>
          <w:sz w:val="24"/>
          <w:szCs w:val="24"/>
        </w:rPr>
        <w:t xml:space="preserve">Please refer to the resources below for further clarification on the grant guidelines or online application system: </w:t>
      </w:r>
    </w:p>
    <w:p w:rsidR="003F79E6" w:rsidRPr="00A734CC" w:rsidRDefault="003F79E6" w:rsidP="004D0F5D">
      <w:pPr>
        <w:autoSpaceDE w:val="0"/>
        <w:autoSpaceDN w:val="0"/>
        <w:adjustRightInd w:val="0"/>
        <w:spacing w:after="0" w:line="240" w:lineRule="auto"/>
        <w:rPr>
          <w:rFonts w:ascii="Arial" w:hAnsi="Arial" w:cs="Arial"/>
          <w:sz w:val="24"/>
          <w:szCs w:val="24"/>
        </w:rPr>
      </w:pPr>
    </w:p>
    <w:p w:rsidR="004D0F5D" w:rsidRPr="00A734CC" w:rsidRDefault="004D0F5D" w:rsidP="00221ACD">
      <w:pPr>
        <w:autoSpaceDE w:val="0"/>
        <w:autoSpaceDN w:val="0"/>
        <w:adjustRightInd w:val="0"/>
        <w:spacing w:after="0" w:line="240" w:lineRule="auto"/>
        <w:ind w:left="720"/>
        <w:rPr>
          <w:rFonts w:ascii="Arial" w:hAnsi="Arial" w:cs="Arial"/>
          <w:sz w:val="24"/>
          <w:szCs w:val="24"/>
        </w:rPr>
      </w:pPr>
      <w:r w:rsidRPr="00A734CC">
        <w:rPr>
          <w:rFonts w:ascii="Wingdings" w:hAnsi="Wingdings" w:cs="Wingdings"/>
          <w:sz w:val="24"/>
          <w:szCs w:val="24"/>
        </w:rPr>
        <w:t></w:t>
      </w:r>
      <w:r w:rsidRPr="00A734CC">
        <w:rPr>
          <w:rFonts w:ascii="Wingdings" w:hAnsi="Wingdings" w:cs="Wingdings"/>
          <w:sz w:val="24"/>
          <w:szCs w:val="24"/>
        </w:rPr>
        <w:t></w:t>
      </w:r>
      <w:hyperlink r:id="rId13" w:history="1">
        <w:r w:rsidRPr="00A734CC">
          <w:rPr>
            <w:rStyle w:val="Hyperlink"/>
            <w:rFonts w:ascii="Arial" w:hAnsi="Arial" w:cs="Arial"/>
            <w:sz w:val="24"/>
            <w:szCs w:val="24"/>
          </w:rPr>
          <w:t>Applicant Tutorials</w:t>
        </w:r>
      </w:hyperlink>
      <w:r w:rsidRPr="00A734CC">
        <w:rPr>
          <w:rFonts w:ascii="Arial" w:hAnsi="Arial" w:cs="Arial"/>
          <w:sz w:val="24"/>
          <w:szCs w:val="24"/>
        </w:rPr>
        <w:t xml:space="preserve"> </w:t>
      </w:r>
    </w:p>
    <w:p w:rsidR="004D0F5D" w:rsidRPr="00A734CC" w:rsidRDefault="004D0F5D" w:rsidP="004D0F5D">
      <w:pPr>
        <w:autoSpaceDE w:val="0"/>
        <w:autoSpaceDN w:val="0"/>
        <w:adjustRightInd w:val="0"/>
        <w:spacing w:after="0" w:line="240" w:lineRule="auto"/>
        <w:rPr>
          <w:rFonts w:ascii="Arial" w:hAnsi="Arial" w:cs="Arial"/>
          <w:sz w:val="24"/>
          <w:szCs w:val="24"/>
        </w:rPr>
      </w:pPr>
    </w:p>
    <w:p w:rsidR="00451816" w:rsidRPr="00451816" w:rsidRDefault="00451816" w:rsidP="00451816">
      <w:pPr>
        <w:autoSpaceDE w:val="0"/>
        <w:autoSpaceDN w:val="0"/>
        <w:adjustRightInd w:val="0"/>
        <w:spacing w:after="0" w:line="240" w:lineRule="auto"/>
        <w:rPr>
          <w:rFonts w:ascii="Arial" w:hAnsi="Arial" w:cs="Arial"/>
          <w:sz w:val="24"/>
          <w:szCs w:val="24"/>
        </w:rPr>
      </w:pPr>
      <w:r w:rsidRPr="00451816">
        <w:rPr>
          <w:rFonts w:ascii="Arial" w:hAnsi="Arial" w:cs="Arial"/>
          <w:sz w:val="24"/>
          <w:szCs w:val="24"/>
        </w:rPr>
        <w:t xml:space="preserve">If you have questions, </w:t>
      </w:r>
      <w:r w:rsidR="002E4DF3">
        <w:rPr>
          <w:rFonts w:ascii="Arial" w:hAnsi="Arial" w:cs="Arial"/>
          <w:sz w:val="24"/>
          <w:szCs w:val="24"/>
        </w:rPr>
        <w:t>p</w:t>
      </w:r>
      <w:r w:rsidRPr="00451816">
        <w:rPr>
          <w:rFonts w:ascii="Arial" w:hAnsi="Arial" w:cs="Arial"/>
          <w:sz w:val="24"/>
          <w:szCs w:val="24"/>
        </w:rPr>
        <w:t xml:space="preserve">lease contact Denise Smith at 202-454-5555 or </w:t>
      </w:r>
      <w:hyperlink r:id="rId14" w:history="1">
        <w:r w:rsidRPr="00451816">
          <w:rPr>
            <w:rStyle w:val="Hyperlink"/>
            <w:rFonts w:ascii="Arial" w:hAnsi="Arial" w:cs="Arial"/>
            <w:sz w:val="24"/>
            <w:szCs w:val="24"/>
          </w:rPr>
          <w:t>SmokeFreeHBCUs@legacyforhealth.org</w:t>
        </w:r>
      </w:hyperlink>
      <w:r w:rsidRPr="00451816">
        <w:rPr>
          <w:rFonts w:ascii="Arial" w:hAnsi="Arial" w:cs="Arial"/>
          <w:sz w:val="24"/>
          <w:szCs w:val="24"/>
        </w:rPr>
        <w:t>.</w:t>
      </w:r>
    </w:p>
    <w:p w:rsidR="00F54178" w:rsidRPr="00F54178" w:rsidRDefault="00F54178" w:rsidP="00F54178">
      <w:pPr>
        <w:autoSpaceDE w:val="0"/>
        <w:autoSpaceDN w:val="0"/>
        <w:adjustRightInd w:val="0"/>
        <w:spacing w:after="0" w:line="240" w:lineRule="auto"/>
        <w:rPr>
          <w:rFonts w:ascii="Arial" w:hAnsi="Arial" w:cs="Arial"/>
          <w:sz w:val="24"/>
          <w:szCs w:val="24"/>
        </w:rPr>
      </w:pPr>
      <w:r w:rsidRPr="00F54178">
        <w:rPr>
          <w:rFonts w:ascii="Arial" w:hAnsi="Arial" w:cs="Arial"/>
          <w:sz w:val="24"/>
          <w:szCs w:val="24"/>
        </w:rPr>
        <w:t>.</w:t>
      </w:r>
    </w:p>
    <w:p w:rsidR="00F54178" w:rsidRPr="00F54178" w:rsidRDefault="00F54178" w:rsidP="00F54178">
      <w:pPr>
        <w:autoSpaceDE w:val="0"/>
        <w:autoSpaceDN w:val="0"/>
        <w:adjustRightInd w:val="0"/>
        <w:spacing w:after="0" w:line="240" w:lineRule="auto"/>
        <w:rPr>
          <w:rFonts w:ascii="Arial" w:hAnsi="Arial" w:cs="Arial"/>
          <w:sz w:val="24"/>
          <w:szCs w:val="24"/>
          <w:u w:val="single"/>
        </w:rPr>
      </w:pPr>
    </w:p>
    <w:p w:rsidR="001E0D4B" w:rsidRDefault="001E0D4B" w:rsidP="004D0F5D"/>
    <w:sectPr w:rsidR="001E0D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F5" w:rsidRDefault="00C237F5" w:rsidP="00B42AD7">
      <w:pPr>
        <w:spacing w:after="0" w:line="240" w:lineRule="auto"/>
      </w:pPr>
      <w:r>
        <w:separator/>
      </w:r>
    </w:p>
  </w:endnote>
  <w:endnote w:type="continuationSeparator" w:id="0">
    <w:p w:rsidR="00C237F5" w:rsidRDefault="00C237F5" w:rsidP="00B4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F5" w:rsidRDefault="00C237F5" w:rsidP="00B42AD7">
      <w:pPr>
        <w:spacing w:after="0" w:line="240" w:lineRule="auto"/>
      </w:pPr>
      <w:r>
        <w:separator/>
      </w:r>
    </w:p>
  </w:footnote>
  <w:footnote w:type="continuationSeparator" w:id="0">
    <w:p w:rsidR="00C237F5" w:rsidRDefault="00C237F5" w:rsidP="00B42AD7">
      <w:pPr>
        <w:spacing w:after="0" w:line="240" w:lineRule="auto"/>
      </w:pPr>
      <w:r>
        <w:continuationSeparator/>
      </w:r>
    </w:p>
  </w:footnote>
  <w:footnote w:id="1">
    <w:p w:rsidR="00BC3FB2" w:rsidRPr="006F2C91" w:rsidRDefault="009515AD">
      <w:pPr>
        <w:pStyle w:val="FootnoteText"/>
        <w:rPr>
          <w:rFonts w:ascii="Arial" w:hAnsi="Arial" w:cs="Arial"/>
          <w:sz w:val="18"/>
          <w:szCs w:val="18"/>
        </w:rPr>
      </w:pPr>
      <w:r w:rsidRPr="00DB70DE">
        <w:rPr>
          <w:rStyle w:val="FootnoteReference"/>
          <w:rFonts w:ascii="Arial Narrow" w:hAnsi="Arial Narrow" w:cs="Arial"/>
        </w:rPr>
        <w:footnoteRef/>
      </w:r>
      <w:r w:rsidR="00FE2941" w:rsidRPr="00DB70DE">
        <w:rPr>
          <w:rFonts w:ascii="Arial Narrow" w:hAnsi="Arial Narrow" w:cs="Arial"/>
        </w:rPr>
        <w:t xml:space="preserve"> </w:t>
      </w:r>
      <w:r w:rsidR="00FE2941" w:rsidRPr="006F2C91">
        <w:rPr>
          <w:rFonts w:ascii="Arial" w:hAnsi="Arial" w:cs="Arial"/>
          <w:sz w:val="18"/>
          <w:szCs w:val="18"/>
        </w:rPr>
        <w:t xml:space="preserve">Americans for Non-Smokers’ Rights website.  Accessed May 15, 2014.  </w:t>
      </w:r>
      <w:hyperlink r:id="rId1" w:history="1">
        <w:r w:rsidR="00FE2941" w:rsidRPr="006F2C91">
          <w:rPr>
            <w:rFonts w:ascii="Arial" w:hAnsi="Arial" w:cs="Arial"/>
            <w:color w:val="0000FF"/>
            <w:sz w:val="18"/>
            <w:szCs w:val="18"/>
            <w:u w:val="single"/>
          </w:rPr>
          <w:t>http://www.no-smoke.org/goingsmokefree.php?id=447</w:t>
        </w:r>
      </w:hyperlink>
      <w:r w:rsidR="00FE2941" w:rsidRPr="006F2C91">
        <w:rPr>
          <w:rFonts w:ascii="Arial" w:hAnsi="Arial" w:cs="Arial"/>
          <w:sz w:val="18"/>
          <w:szCs w:val="18"/>
        </w:rPr>
        <w:t xml:space="preserve">. Americans for Non-smokers’ Rights website. April, 2014. </w:t>
      </w:r>
      <w:hyperlink r:id="rId2" w:history="1">
        <w:r w:rsidR="00FE2941" w:rsidRPr="006F2C91">
          <w:rPr>
            <w:rFonts w:ascii="Arial" w:hAnsi="Arial" w:cs="Arial"/>
            <w:color w:val="0000FF"/>
            <w:sz w:val="18"/>
            <w:szCs w:val="18"/>
            <w:u w:val="single"/>
          </w:rPr>
          <w:t>http://no-smoke.org/pdf/smokefreecollegesuniversities.pdf</w:t>
        </w:r>
      </w:hyperlink>
      <w:r w:rsidR="00FE2941" w:rsidRPr="006F2C91">
        <w:rPr>
          <w:rFonts w:ascii="Arial" w:hAnsi="Arial" w:cs="Arial"/>
          <w:sz w:val="18"/>
          <w:szCs w:val="18"/>
        </w:rPr>
        <w:t>.</w:t>
      </w:r>
    </w:p>
  </w:footnote>
  <w:footnote w:id="2">
    <w:p w:rsidR="00DB70DE" w:rsidRPr="006F2C91" w:rsidRDefault="00DB70DE">
      <w:pPr>
        <w:pStyle w:val="FootnoteText"/>
        <w:rPr>
          <w:rFonts w:ascii="Arial" w:hAnsi="Arial" w:cs="Arial"/>
          <w:sz w:val="18"/>
          <w:szCs w:val="18"/>
        </w:rPr>
      </w:pPr>
      <w:r w:rsidRPr="006F2C91">
        <w:rPr>
          <w:rStyle w:val="FootnoteReference"/>
          <w:rFonts w:ascii="Arial" w:hAnsi="Arial" w:cs="Arial"/>
          <w:sz w:val="18"/>
          <w:szCs w:val="18"/>
        </w:rPr>
        <w:footnoteRef/>
      </w:r>
      <w:r w:rsidRPr="006F2C91">
        <w:rPr>
          <w:rFonts w:ascii="Arial" w:hAnsi="Arial" w:cs="Arial"/>
          <w:sz w:val="18"/>
          <w:szCs w:val="18"/>
        </w:rPr>
        <w:t xml:space="preserve"> White House Historically Black College and University Initiative website.  Accessed January 22, 2015. http://www.ed.gov/edblogs/whhbcu/one-hundred-and-five-historically-black-colleges-and-universities/</w:t>
      </w:r>
    </w:p>
  </w:footnote>
  <w:footnote w:id="3">
    <w:p w:rsidR="00386E3D" w:rsidRPr="006F2C91" w:rsidRDefault="00386E3D" w:rsidP="00386E3D">
      <w:pPr>
        <w:pStyle w:val="FootnoteText"/>
        <w:rPr>
          <w:rFonts w:ascii="Arial" w:hAnsi="Arial" w:cs="Arial"/>
          <w:sz w:val="18"/>
          <w:szCs w:val="18"/>
        </w:rPr>
      </w:pPr>
      <w:r w:rsidRPr="006F2C91">
        <w:rPr>
          <w:rStyle w:val="FootnoteReference"/>
          <w:rFonts w:ascii="Arial" w:hAnsi="Arial" w:cs="Arial"/>
          <w:sz w:val="18"/>
          <w:szCs w:val="18"/>
        </w:rPr>
        <w:footnoteRef/>
      </w:r>
      <w:r w:rsidRPr="006F2C91">
        <w:rPr>
          <w:rFonts w:ascii="Arial" w:hAnsi="Arial" w:cs="Arial"/>
          <w:sz w:val="18"/>
          <w:szCs w:val="18"/>
        </w:rPr>
        <w:t xml:space="preserve"> African American Tobacco Control Leadership Council (AATCLC), Americans for Nonsmokers Rights Foundation (ANRF), Campaign for Tobacco Free Kids (CTFK),Delta Sigma Theta Sorority, Inc.*, U.S. Department of Health and Human Services (Office of Surgeon General and Office of the Asst. Secretary for Health),American Legacy Foundation (Legacy), National African American Tobacco Prevention Network (NAATPN), The Louisiana Campaign for Tobacco Free Living (TLCTFL), Tobacco Control Network (TCN)</w:t>
      </w:r>
    </w:p>
  </w:footnote>
  <w:footnote w:id="4">
    <w:p w:rsidR="00DB70DE" w:rsidRPr="00914B7E" w:rsidRDefault="00DB70DE" w:rsidP="00DB70DE">
      <w:pPr>
        <w:pStyle w:val="FootnoteText"/>
        <w:rPr>
          <w:rFonts w:ascii="Arial" w:hAnsi="Arial" w:cs="Arial"/>
          <w:sz w:val="18"/>
          <w:szCs w:val="18"/>
        </w:rPr>
      </w:pPr>
      <w:r>
        <w:rPr>
          <w:rStyle w:val="FootnoteReference"/>
        </w:rPr>
        <w:footnoteRef/>
      </w:r>
      <w:r>
        <w:t xml:space="preserve"> </w:t>
      </w:r>
      <w:r w:rsidRPr="00914B7E">
        <w:rPr>
          <w:rFonts w:ascii="Arial" w:hAnsi="Arial" w:cs="Arial"/>
          <w:sz w:val="18"/>
          <w:szCs w:val="18"/>
        </w:rPr>
        <w:t xml:space="preserve">White House Historically Black College and University Initiative website.  Accessed January 22, 2015. </w:t>
      </w:r>
      <w:hyperlink r:id="rId3" w:history="1">
        <w:r w:rsidRPr="000C6204">
          <w:rPr>
            <w:rStyle w:val="Hyperlink"/>
            <w:rFonts w:ascii="Arial" w:hAnsi="Arial" w:cs="Arial"/>
            <w:sz w:val="18"/>
            <w:szCs w:val="18"/>
          </w:rPr>
          <w:t>http://www.ed.gov/edblogs/whhbcu/one-hundred-and-five-historically-black-colleges-and-universities/</w:t>
        </w:r>
      </w:hyperlink>
      <w:r>
        <w:rPr>
          <w:rFonts w:ascii="Arial" w:hAnsi="Arial" w:cs="Arial"/>
          <w:sz w:val="18"/>
          <w:szCs w:val="18"/>
        </w:rPr>
        <w:t xml:space="preserve"> </w:t>
      </w:r>
    </w:p>
    <w:p w:rsidR="00DB70DE" w:rsidRDefault="00DB70DE">
      <w:pPr>
        <w:pStyle w:val="FootnoteText"/>
      </w:pPr>
    </w:p>
  </w:footnote>
  <w:footnote w:id="5">
    <w:p w:rsidR="00BD3DC7" w:rsidRPr="006F2C91" w:rsidRDefault="00BD3DC7">
      <w:pPr>
        <w:pStyle w:val="FootnoteText"/>
        <w:rPr>
          <w:rFonts w:ascii="Arial" w:hAnsi="Arial" w:cs="Arial"/>
          <w:sz w:val="18"/>
          <w:szCs w:val="18"/>
        </w:rPr>
      </w:pPr>
      <w:r>
        <w:rPr>
          <w:rStyle w:val="FootnoteReference"/>
        </w:rPr>
        <w:footnoteRef/>
      </w:r>
      <w:r>
        <w:t xml:space="preserve"> </w:t>
      </w:r>
      <w:r w:rsidRPr="006F2C91">
        <w:rPr>
          <w:rFonts w:ascii="Arial" w:hAnsi="Arial" w:cs="Arial"/>
          <w:sz w:val="18"/>
          <w:szCs w:val="18"/>
        </w:rPr>
        <w:t xml:space="preserve">Americans for Non-Smokers’ Rights website. Accessed January 27, 2015. </w:t>
      </w:r>
      <w:hyperlink r:id="rId4" w:history="1">
        <w:r w:rsidRPr="006F2C91">
          <w:rPr>
            <w:rStyle w:val="Hyperlink"/>
            <w:rFonts w:ascii="Arial" w:hAnsi="Arial" w:cs="Arial"/>
            <w:sz w:val="18"/>
            <w:szCs w:val="18"/>
          </w:rPr>
          <w:t>http://no-smoke.org/goingsmokefree.php?id=447</w:t>
        </w:r>
      </w:hyperlink>
      <w:r w:rsidRPr="006F2C91">
        <w:rPr>
          <w:rFonts w:ascii="Arial" w:hAnsi="Arial" w:cs="Arial"/>
          <w:sz w:val="18"/>
          <w:szCs w:val="18"/>
        </w:rPr>
        <w:t xml:space="preserve"> Americans for Non-smokers’ Rights website. http://no-smoke.org/pdf/modeluniversitypolicy.pdf </w:t>
      </w:r>
    </w:p>
  </w:footnote>
  <w:footnote w:id="6">
    <w:p w:rsidR="00DB70DE" w:rsidRPr="006F2C91" w:rsidRDefault="00DB70DE" w:rsidP="00DB70DE">
      <w:pPr>
        <w:pStyle w:val="FootnoteText"/>
        <w:rPr>
          <w:rFonts w:ascii="Arial" w:hAnsi="Arial" w:cs="Arial"/>
          <w:sz w:val="18"/>
          <w:szCs w:val="18"/>
        </w:rPr>
      </w:pPr>
      <w:r w:rsidRPr="006F2C91">
        <w:rPr>
          <w:rStyle w:val="FootnoteReference"/>
          <w:rFonts w:ascii="Arial" w:hAnsi="Arial" w:cs="Arial"/>
          <w:sz w:val="18"/>
          <w:szCs w:val="18"/>
        </w:rPr>
        <w:footnoteRef/>
      </w:r>
      <w:r w:rsidRPr="006F2C91">
        <w:rPr>
          <w:rFonts w:ascii="Arial" w:hAnsi="Arial" w:cs="Arial"/>
          <w:sz w:val="18"/>
          <w:szCs w:val="18"/>
        </w:rPr>
        <w:t xml:space="preserve"> Americans for Non-Smokers’ Rights website.  </w:t>
      </w:r>
      <w:proofErr w:type="gramStart"/>
      <w:r w:rsidRPr="006F2C91">
        <w:rPr>
          <w:rFonts w:ascii="Arial" w:hAnsi="Arial" w:cs="Arial"/>
          <w:sz w:val="18"/>
          <w:szCs w:val="18"/>
        </w:rPr>
        <w:t>Accessed January 27, 201</w:t>
      </w:r>
      <w:r w:rsidR="00B91B77">
        <w:rPr>
          <w:rFonts w:ascii="Arial" w:hAnsi="Arial" w:cs="Arial"/>
          <w:sz w:val="18"/>
          <w:szCs w:val="18"/>
        </w:rPr>
        <w:t>5</w:t>
      </w:r>
      <w:r w:rsidRPr="006F2C91">
        <w:rPr>
          <w:rFonts w:ascii="Arial" w:hAnsi="Arial" w:cs="Arial"/>
          <w:sz w:val="18"/>
          <w:szCs w:val="18"/>
        </w:rPr>
        <w:t>.</w:t>
      </w:r>
      <w:proofErr w:type="gramEnd"/>
      <w:r w:rsidRPr="006F2C91">
        <w:rPr>
          <w:rFonts w:ascii="Arial" w:hAnsi="Arial" w:cs="Arial"/>
          <w:sz w:val="18"/>
          <w:szCs w:val="18"/>
        </w:rPr>
        <w:t xml:space="preserve"> </w:t>
      </w:r>
      <w:hyperlink r:id="rId5" w:history="1">
        <w:r w:rsidRPr="006F2C91">
          <w:rPr>
            <w:rStyle w:val="Hyperlink"/>
            <w:rFonts w:ascii="Arial" w:hAnsi="Arial" w:cs="Arial"/>
            <w:sz w:val="18"/>
            <w:szCs w:val="18"/>
          </w:rPr>
          <w:t>http://no-smoke.org/goingsmokefree.php?id=447</w:t>
        </w:r>
      </w:hyperlink>
      <w:r w:rsidRPr="006F2C91">
        <w:rPr>
          <w:rFonts w:ascii="Arial" w:hAnsi="Arial" w:cs="Arial"/>
          <w:sz w:val="18"/>
          <w:szCs w:val="18"/>
        </w:rPr>
        <w:t xml:space="preserve"> Americans for Non-smokers’ Rights website. </w:t>
      </w:r>
      <w:hyperlink r:id="rId6" w:history="1">
        <w:r w:rsidRPr="006F2C91">
          <w:rPr>
            <w:rStyle w:val="Hyperlink"/>
            <w:rFonts w:ascii="Arial" w:hAnsi="Arial" w:cs="Arial"/>
            <w:sz w:val="18"/>
            <w:szCs w:val="18"/>
          </w:rPr>
          <w:t>http://no-smoke.org/pdf/modeluniversitytobaccofreepolicy.pdf</w:t>
        </w:r>
      </w:hyperlink>
      <w:r w:rsidRPr="006F2C91">
        <w:rPr>
          <w:rFonts w:ascii="Arial" w:hAnsi="Arial" w:cs="Arial"/>
          <w:sz w:val="18"/>
          <w:szCs w:val="18"/>
        </w:rPr>
        <w:t xml:space="preserve"> </w:t>
      </w:r>
    </w:p>
    <w:p w:rsidR="00DB70DE" w:rsidRDefault="00DB70DE" w:rsidP="00DB70DE">
      <w:pPr>
        <w:pStyle w:val="EndnoteText"/>
      </w:pPr>
    </w:p>
    <w:p w:rsidR="00DB70DE" w:rsidRDefault="00DB70D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F70"/>
    <w:multiLevelType w:val="hybridMultilevel"/>
    <w:tmpl w:val="FCB8C9C6"/>
    <w:lvl w:ilvl="0" w:tplc="BC98A5B0">
      <w:start w:val="4"/>
      <w:numFmt w:val="bullet"/>
      <w:lvlText w:val=""/>
      <w:lvlJc w:val="left"/>
      <w:pPr>
        <w:ind w:left="720" w:hanging="360"/>
      </w:pPr>
      <w:rPr>
        <w:rFonts w:ascii="Symbol" w:eastAsiaTheme="minorHAnsi" w:hAnsi="Symbo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619A1"/>
    <w:multiLevelType w:val="hybridMultilevel"/>
    <w:tmpl w:val="D396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C0903"/>
    <w:multiLevelType w:val="hybridMultilevel"/>
    <w:tmpl w:val="782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B2C5F"/>
    <w:multiLevelType w:val="hybridMultilevel"/>
    <w:tmpl w:val="A190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72AAD"/>
    <w:multiLevelType w:val="hybridMultilevel"/>
    <w:tmpl w:val="C9B8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A4587"/>
    <w:multiLevelType w:val="hybridMultilevel"/>
    <w:tmpl w:val="1CEABC12"/>
    <w:lvl w:ilvl="0" w:tplc="EC2C152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34611"/>
    <w:multiLevelType w:val="hybridMultilevel"/>
    <w:tmpl w:val="C90C6AA2"/>
    <w:lvl w:ilvl="0" w:tplc="259888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5D"/>
    <w:rsid w:val="00022F6F"/>
    <w:rsid w:val="00045277"/>
    <w:rsid w:val="000453E4"/>
    <w:rsid w:val="0009347C"/>
    <w:rsid w:val="000C070F"/>
    <w:rsid w:val="00111233"/>
    <w:rsid w:val="001463B8"/>
    <w:rsid w:val="0014669D"/>
    <w:rsid w:val="001E0D4B"/>
    <w:rsid w:val="00206EFF"/>
    <w:rsid w:val="0021223D"/>
    <w:rsid w:val="00221ACD"/>
    <w:rsid w:val="00222C4D"/>
    <w:rsid w:val="0023093C"/>
    <w:rsid w:val="00255FE4"/>
    <w:rsid w:val="00266FF1"/>
    <w:rsid w:val="00273242"/>
    <w:rsid w:val="002860DD"/>
    <w:rsid w:val="002A08AE"/>
    <w:rsid w:val="002A1AAD"/>
    <w:rsid w:val="002C350C"/>
    <w:rsid w:val="002E4B81"/>
    <w:rsid w:val="002E4DF3"/>
    <w:rsid w:val="002F2337"/>
    <w:rsid w:val="00380822"/>
    <w:rsid w:val="00386E3D"/>
    <w:rsid w:val="003C25ED"/>
    <w:rsid w:val="003D485A"/>
    <w:rsid w:val="003D678D"/>
    <w:rsid w:val="003F79E6"/>
    <w:rsid w:val="00451816"/>
    <w:rsid w:val="004725CC"/>
    <w:rsid w:val="00475CB2"/>
    <w:rsid w:val="00491580"/>
    <w:rsid w:val="004D0F5D"/>
    <w:rsid w:val="004E241E"/>
    <w:rsid w:val="004E5A81"/>
    <w:rsid w:val="00525C77"/>
    <w:rsid w:val="005368FE"/>
    <w:rsid w:val="005847DB"/>
    <w:rsid w:val="00591A50"/>
    <w:rsid w:val="00595841"/>
    <w:rsid w:val="005B2F41"/>
    <w:rsid w:val="005B6C1F"/>
    <w:rsid w:val="005C3979"/>
    <w:rsid w:val="00612238"/>
    <w:rsid w:val="006469EF"/>
    <w:rsid w:val="006B168C"/>
    <w:rsid w:val="006E2DD4"/>
    <w:rsid w:val="006F2C91"/>
    <w:rsid w:val="00784004"/>
    <w:rsid w:val="00791C46"/>
    <w:rsid w:val="00795B48"/>
    <w:rsid w:val="007D4A00"/>
    <w:rsid w:val="008343EB"/>
    <w:rsid w:val="008C109B"/>
    <w:rsid w:val="008C7C55"/>
    <w:rsid w:val="008D01C6"/>
    <w:rsid w:val="008D7C68"/>
    <w:rsid w:val="00914B7E"/>
    <w:rsid w:val="009354ED"/>
    <w:rsid w:val="009515AD"/>
    <w:rsid w:val="00952B35"/>
    <w:rsid w:val="009962FB"/>
    <w:rsid w:val="009B3327"/>
    <w:rsid w:val="009C0827"/>
    <w:rsid w:val="009D0EA3"/>
    <w:rsid w:val="00A0018A"/>
    <w:rsid w:val="00A43404"/>
    <w:rsid w:val="00A734CC"/>
    <w:rsid w:val="00A9068E"/>
    <w:rsid w:val="00AB01B6"/>
    <w:rsid w:val="00AE64B2"/>
    <w:rsid w:val="00AF6E42"/>
    <w:rsid w:val="00B20826"/>
    <w:rsid w:val="00B21BD5"/>
    <w:rsid w:val="00B34327"/>
    <w:rsid w:val="00B42AD7"/>
    <w:rsid w:val="00B42FDE"/>
    <w:rsid w:val="00B70DD8"/>
    <w:rsid w:val="00B91B77"/>
    <w:rsid w:val="00BC3FB2"/>
    <w:rsid w:val="00BC6554"/>
    <w:rsid w:val="00BD3DC7"/>
    <w:rsid w:val="00C237F5"/>
    <w:rsid w:val="00C371AF"/>
    <w:rsid w:val="00C762A4"/>
    <w:rsid w:val="00CA0C78"/>
    <w:rsid w:val="00D2231F"/>
    <w:rsid w:val="00D5003F"/>
    <w:rsid w:val="00D8250A"/>
    <w:rsid w:val="00DB70DE"/>
    <w:rsid w:val="00DD3D3E"/>
    <w:rsid w:val="00DF12F0"/>
    <w:rsid w:val="00DF1832"/>
    <w:rsid w:val="00E00877"/>
    <w:rsid w:val="00E118C7"/>
    <w:rsid w:val="00E20757"/>
    <w:rsid w:val="00E437E9"/>
    <w:rsid w:val="00E72388"/>
    <w:rsid w:val="00E869EC"/>
    <w:rsid w:val="00EC573E"/>
    <w:rsid w:val="00F3733E"/>
    <w:rsid w:val="00F54178"/>
    <w:rsid w:val="00F60DE7"/>
    <w:rsid w:val="00F6755B"/>
    <w:rsid w:val="00FA67B0"/>
    <w:rsid w:val="00FA7D6F"/>
    <w:rsid w:val="00FE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D0F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D0F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D0F5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D0F5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4D0F5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4D0F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AF6E42"/>
    <w:pPr>
      <w:ind w:left="720"/>
      <w:contextualSpacing/>
    </w:pPr>
  </w:style>
  <w:style w:type="paragraph" w:styleId="BalloonText">
    <w:name w:val="Balloon Text"/>
    <w:basedOn w:val="Normal"/>
    <w:link w:val="BalloonTextChar"/>
    <w:uiPriority w:val="99"/>
    <w:semiHidden/>
    <w:unhideWhenUsed/>
    <w:rsid w:val="00BC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54"/>
    <w:rPr>
      <w:rFonts w:ascii="Tahoma" w:hAnsi="Tahoma" w:cs="Tahoma"/>
      <w:sz w:val="16"/>
      <w:szCs w:val="16"/>
    </w:rPr>
  </w:style>
  <w:style w:type="character" w:styleId="Hyperlink">
    <w:name w:val="Hyperlink"/>
    <w:basedOn w:val="DefaultParagraphFont"/>
    <w:uiPriority w:val="99"/>
    <w:unhideWhenUsed/>
    <w:rsid w:val="00B42AD7"/>
    <w:rPr>
      <w:color w:val="0000FF"/>
      <w:u w:val="single"/>
    </w:rPr>
  </w:style>
  <w:style w:type="paragraph" w:styleId="EndnoteText">
    <w:name w:val="endnote text"/>
    <w:basedOn w:val="Normal"/>
    <w:link w:val="EndnoteTextChar"/>
    <w:uiPriority w:val="99"/>
    <w:unhideWhenUsed/>
    <w:rsid w:val="00B42AD7"/>
    <w:pPr>
      <w:spacing w:after="0" w:line="240" w:lineRule="auto"/>
    </w:pPr>
    <w:rPr>
      <w:sz w:val="20"/>
      <w:szCs w:val="20"/>
    </w:rPr>
  </w:style>
  <w:style w:type="character" w:customStyle="1" w:styleId="EndnoteTextChar">
    <w:name w:val="Endnote Text Char"/>
    <w:basedOn w:val="DefaultParagraphFont"/>
    <w:link w:val="EndnoteText"/>
    <w:uiPriority w:val="99"/>
    <w:rsid w:val="00B42AD7"/>
    <w:rPr>
      <w:sz w:val="20"/>
      <w:szCs w:val="20"/>
    </w:rPr>
  </w:style>
  <w:style w:type="character" w:styleId="EndnoteReference">
    <w:name w:val="endnote reference"/>
    <w:basedOn w:val="DefaultParagraphFont"/>
    <w:uiPriority w:val="99"/>
    <w:semiHidden/>
    <w:unhideWhenUsed/>
    <w:rsid w:val="00B42AD7"/>
    <w:rPr>
      <w:vertAlign w:val="superscript"/>
    </w:rPr>
  </w:style>
  <w:style w:type="paragraph" w:styleId="FootnoteText">
    <w:name w:val="footnote text"/>
    <w:basedOn w:val="Normal"/>
    <w:link w:val="FootnoteTextChar"/>
    <w:uiPriority w:val="99"/>
    <w:semiHidden/>
    <w:unhideWhenUsed/>
    <w:rsid w:val="00FE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941"/>
    <w:rPr>
      <w:sz w:val="20"/>
      <w:szCs w:val="20"/>
    </w:rPr>
  </w:style>
  <w:style w:type="character" w:styleId="FootnoteReference">
    <w:name w:val="footnote reference"/>
    <w:basedOn w:val="DefaultParagraphFont"/>
    <w:uiPriority w:val="99"/>
    <w:semiHidden/>
    <w:unhideWhenUsed/>
    <w:rsid w:val="00FE2941"/>
    <w:rPr>
      <w:vertAlign w:val="superscript"/>
    </w:rPr>
  </w:style>
  <w:style w:type="character" w:styleId="CommentReference">
    <w:name w:val="annotation reference"/>
    <w:basedOn w:val="DefaultParagraphFont"/>
    <w:uiPriority w:val="99"/>
    <w:semiHidden/>
    <w:unhideWhenUsed/>
    <w:rsid w:val="00791C46"/>
    <w:rPr>
      <w:sz w:val="16"/>
      <w:szCs w:val="16"/>
    </w:rPr>
  </w:style>
  <w:style w:type="paragraph" w:styleId="CommentText">
    <w:name w:val="annotation text"/>
    <w:basedOn w:val="Normal"/>
    <w:link w:val="CommentTextChar"/>
    <w:uiPriority w:val="99"/>
    <w:semiHidden/>
    <w:unhideWhenUsed/>
    <w:rsid w:val="00791C46"/>
    <w:pPr>
      <w:spacing w:line="240" w:lineRule="auto"/>
    </w:pPr>
    <w:rPr>
      <w:sz w:val="20"/>
      <w:szCs w:val="20"/>
    </w:rPr>
  </w:style>
  <w:style w:type="character" w:customStyle="1" w:styleId="CommentTextChar">
    <w:name w:val="Comment Text Char"/>
    <w:basedOn w:val="DefaultParagraphFont"/>
    <w:link w:val="CommentText"/>
    <w:uiPriority w:val="99"/>
    <w:semiHidden/>
    <w:rsid w:val="00791C46"/>
    <w:rPr>
      <w:sz w:val="20"/>
      <w:szCs w:val="20"/>
    </w:rPr>
  </w:style>
  <w:style w:type="paragraph" w:styleId="CommentSubject">
    <w:name w:val="annotation subject"/>
    <w:basedOn w:val="CommentText"/>
    <w:next w:val="CommentText"/>
    <w:link w:val="CommentSubjectChar"/>
    <w:uiPriority w:val="99"/>
    <w:semiHidden/>
    <w:unhideWhenUsed/>
    <w:rsid w:val="00791C46"/>
    <w:rPr>
      <w:b/>
      <w:bCs/>
    </w:rPr>
  </w:style>
  <w:style w:type="character" w:customStyle="1" w:styleId="CommentSubjectChar">
    <w:name w:val="Comment Subject Char"/>
    <w:basedOn w:val="CommentTextChar"/>
    <w:link w:val="CommentSubject"/>
    <w:uiPriority w:val="99"/>
    <w:semiHidden/>
    <w:rsid w:val="00791C46"/>
    <w:rPr>
      <w:b/>
      <w:bCs/>
      <w:sz w:val="20"/>
      <w:szCs w:val="20"/>
    </w:rPr>
  </w:style>
  <w:style w:type="paragraph" w:styleId="Bibliography">
    <w:name w:val="Bibliography"/>
    <w:basedOn w:val="Normal"/>
    <w:next w:val="Normal"/>
    <w:uiPriority w:val="37"/>
    <w:unhideWhenUsed/>
    <w:rsid w:val="00BC3FB2"/>
  </w:style>
  <w:style w:type="character" w:styleId="FollowedHyperlink">
    <w:name w:val="FollowedHyperlink"/>
    <w:basedOn w:val="DefaultParagraphFont"/>
    <w:uiPriority w:val="99"/>
    <w:semiHidden/>
    <w:unhideWhenUsed/>
    <w:rsid w:val="003D48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D0F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D0F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D0F5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D0F5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4D0F5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4D0F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AF6E42"/>
    <w:pPr>
      <w:ind w:left="720"/>
      <w:contextualSpacing/>
    </w:pPr>
  </w:style>
  <w:style w:type="paragraph" w:styleId="BalloonText">
    <w:name w:val="Balloon Text"/>
    <w:basedOn w:val="Normal"/>
    <w:link w:val="BalloonTextChar"/>
    <w:uiPriority w:val="99"/>
    <w:semiHidden/>
    <w:unhideWhenUsed/>
    <w:rsid w:val="00BC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54"/>
    <w:rPr>
      <w:rFonts w:ascii="Tahoma" w:hAnsi="Tahoma" w:cs="Tahoma"/>
      <w:sz w:val="16"/>
      <w:szCs w:val="16"/>
    </w:rPr>
  </w:style>
  <w:style w:type="character" w:styleId="Hyperlink">
    <w:name w:val="Hyperlink"/>
    <w:basedOn w:val="DefaultParagraphFont"/>
    <w:uiPriority w:val="99"/>
    <w:unhideWhenUsed/>
    <w:rsid w:val="00B42AD7"/>
    <w:rPr>
      <w:color w:val="0000FF"/>
      <w:u w:val="single"/>
    </w:rPr>
  </w:style>
  <w:style w:type="paragraph" w:styleId="EndnoteText">
    <w:name w:val="endnote text"/>
    <w:basedOn w:val="Normal"/>
    <w:link w:val="EndnoteTextChar"/>
    <w:uiPriority w:val="99"/>
    <w:unhideWhenUsed/>
    <w:rsid w:val="00B42AD7"/>
    <w:pPr>
      <w:spacing w:after="0" w:line="240" w:lineRule="auto"/>
    </w:pPr>
    <w:rPr>
      <w:sz w:val="20"/>
      <w:szCs w:val="20"/>
    </w:rPr>
  </w:style>
  <w:style w:type="character" w:customStyle="1" w:styleId="EndnoteTextChar">
    <w:name w:val="Endnote Text Char"/>
    <w:basedOn w:val="DefaultParagraphFont"/>
    <w:link w:val="EndnoteText"/>
    <w:uiPriority w:val="99"/>
    <w:rsid w:val="00B42AD7"/>
    <w:rPr>
      <w:sz w:val="20"/>
      <w:szCs w:val="20"/>
    </w:rPr>
  </w:style>
  <w:style w:type="character" w:styleId="EndnoteReference">
    <w:name w:val="endnote reference"/>
    <w:basedOn w:val="DefaultParagraphFont"/>
    <w:uiPriority w:val="99"/>
    <w:semiHidden/>
    <w:unhideWhenUsed/>
    <w:rsid w:val="00B42AD7"/>
    <w:rPr>
      <w:vertAlign w:val="superscript"/>
    </w:rPr>
  </w:style>
  <w:style w:type="paragraph" w:styleId="FootnoteText">
    <w:name w:val="footnote text"/>
    <w:basedOn w:val="Normal"/>
    <w:link w:val="FootnoteTextChar"/>
    <w:uiPriority w:val="99"/>
    <w:semiHidden/>
    <w:unhideWhenUsed/>
    <w:rsid w:val="00FE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941"/>
    <w:rPr>
      <w:sz w:val="20"/>
      <w:szCs w:val="20"/>
    </w:rPr>
  </w:style>
  <w:style w:type="character" w:styleId="FootnoteReference">
    <w:name w:val="footnote reference"/>
    <w:basedOn w:val="DefaultParagraphFont"/>
    <w:uiPriority w:val="99"/>
    <w:semiHidden/>
    <w:unhideWhenUsed/>
    <w:rsid w:val="00FE2941"/>
    <w:rPr>
      <w:vertAlign w:val="superscript"/>
    </w:rPr>
  </w:style>
  <w:style w:type="character" w:styleId="CommentReference">
    <w:name w:val="annotation reference"/>
    <w:basedOn w:val="DefaultParagraphFont"/>
    <w:uiPriority w:val="99"/>
    <w:semiHidden/>
    <w:unhideWhenUsed/>
    <w:rsid w:val="00791C46"/>
    <w:rPr>
      <w:sz w:val="16"/>
      <w:szCs w:val="16"/>
    </w:rPr>
  </w:style>
  <w:style w:type="paragraph" w:styleId="CommentText">
    <w:name w:val="annotation text"/>
    <w:basedOn w:val="Normal"/>
    <w:link w:val="CommentTextChar"/>
    <w:uiPriority w:val="99"/>
    <w:semiHidden/>
    <w:unhideWhenUsed/>
    <w:rsid w:val="00791C46"/>
    <w:pPr>
      <w:spacing w:line="240" w:lineRule="auto"/>
    </w:pPr>
    <w:rPr>
      <w:sz w:val="20"/>
      <w:szCs w:val="20"/>
    </w:rPr>
  </w:style>
  <w:style w:type="character" w:customStyle="1" w:styleId="CommentTextChar">
    <w:name w:val="Comment Text Char"/>
    <w:basedOn w:val="DefaultParagraphFont"/>
    <w:link w:val="CommentText"/>
    <w:uiPriority w:val="99"/>
    <w:semiHidden/>
    <w:rsid w:val="00791C46"/>
    <w:rPr>
      <w:sz w:val="20"/>
      <w:szCs w:val="20"/>
    </w:rPr>
  </w:style>
  <w:style w:type="paragraph" w:styleId="CommentSubject">
    <w:name w:val="annotation subject"/>
    <w:basedOn w:val="CommentText"/>
    <w:next w:val="CommentText"/>
    <w:link w:val="CommentSubjectChar"/>
    <w:uiPriority w:val="99"/>
    <w:semiHidden/>
    <w:unhideWhenUsed/>
    <w:rsid w:val="00791C46"/>
    <w:rPr>
      <w:b/>
      <w:bCs/>
    </w:rPr>
  </w:style>
  <w:style w:type="character" w:customStyle="1" w:styleId="CommentSubjectChar">
    <w:name w:val="Comment Subject Char"/>
    <w:basedOn w:val="CommentTextChar"/>
    <w:link w:val="CommentSubject"/>
    <w:uiPriority w:val="99"/>
    <w:semiHidden/>
    <w:rsid w:val="00791C46"/>
    <w:rPr>
      <w:b/>
      <w:bCs/>
      <w:sz w:val="20"/>
      <w:szCs w:val="20"/>
    </w:rPr>
  </w:style>
  <w:style w:type="paragraph" w:styleId="Bibliography">
    <w:name w:val="Bibliography"/>
    <w:basedOn w:val="Normal"/>
    <w:next w:val="Normal"/>
    <w:uiPriority w:val="37"/>
    <w:unhideWhenUsed/>
    <w:rsid w:val="00BC3FB2"/>
  </w:style>
  <w:style w:type="character" w:styleId="FollowedHyperlink">
    <w:name w:val="FollowedHyperlink"/>
    <w:basedOn w:val="DefaultParagraphFont"/>
    <w:uiPriority w:val="99"/>
    <w:semiHidden/>
    <w:unhideWhenUsed/>
    <w:rsid w:val="003D4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ty.foundant.com/foundant/topics/training_video_applicant_tutoria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rantinterface.com/legacyforhealth/Common/Log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acyforhealth.org/100-smoke-free-or-tobacco-free-policy-defini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mokeFreeHBCUs@legacyforhealth.org" TargetMode="External"/><Relationship Id="rId4" Type="http://schemas.microsoft.com/office/2007/relationships/stylesWithEffects" Target="stylesWithEffects.xml"/><Relationship Id="rId9" Type="http://schemas.openxmlformats.org/officeDocument/2006/relationships/hyperlink" Target="mailto:SmokeFreeHBCU@legacyforhealth.org" TargetMode="External"/><Relationship Id="rId14" Type="http://schemas.openxmlformats.org/officeDocument/2006/relationships/hyperlink" Target="mailto:SmokeFreeHBCUs@legacyforhealt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d.gov/edblogs/whhbcu/one-hundred-and-five-historically-black-colleges-and-universities/" TargetMode="External"/><Relationship Id="rId2" Type="http://schemas.openxmlformats.org/officeDocument/2006/relationships/hyperlink" Target="http://no-smoke.org/pdf/smokefreecollegesuniversities.pdf" TargetMode="External"/><Relationship Id="rId1" Type="http://schemas.openxmlformats.org/officeDocument/2006/relationships/hyperlink" Target="http://www.no-smoke.org/goingsmokefree.php?id=447" TargetMode="External"/><Relationship Id="rId6" Type="http://schemas.openxmlformats.org/officeDocument/2006/relationships/hyperlink" Target="http://no-smoke.org/pdf/modeluniversitytobaccofreepolicy.pdf" TargetMode="External"/><Relationship Id="rId5" Type="http://schemas.openxmlformats.org/officeDocument/2006/relationships/hyperlink" Target="http://no-smoke.org/goingsmokefree.php?id=447" TargetMode="External"/><Relationship Id="rId4" Type="http://schemas.openxmlformats.org/officeDocument/2006/relationships/hyperlink" Target="http://no-smoke.org/goingsmokefree.php?id=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Wha</b:Tag>
    <b:SourceType>InternetSite</b:SourceType>
    <b:Guid>{16D125D3-5A25-4D59-86AB-24AFF45A5B1D}</b:Guid>
    <b:Title>White House Historically Black College and Univerisity Initiative.</b:Title>
    <b:InternetSiteTitle>White House Initiative on Historically Black Colleges and Universities</b:InternetSiteTitle>
    <b:URL>http://www.ed.gov/edblogs/whhbcu/one-hundred-and-five-historically-black-colleges-and-universities/</b:URL>
    <b:YearAccessed>2015</b:YearAccessed>
    <b:MonthAccessed>January</b:MonthAccessed>
    <b:Author>
      <b:Author>
        <b:NameList>
          <b:Person>
            <b:Last>Initiative.</b:Last>
            <b:First>White</b:First>
            <b:Middle>House Historically Black College and Univerisity</b:Middle>
          </b:Person>
        </b:NameList>
      </b:Author>
    </b:Author>
    <b:RefOrder>1</b:RefOrder>
  </b:Source>
</b:Sources>
</file>

<file path=customXml/itemProps1.xml><?xml version="1.0" encoding="utf-8"?>
<ds:datastoreItem xmlns:ds="http://schemas.openxmlformats.org/officeDocument/2006/customXml" ds:itemID="{083477C7-BD20-4851-BDE3-B3DF55A2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Smith</dc:creator>
  <cp:lastModifiedBy>Denise Smith</cp:lastModifiedBy>
  <cp:revision>2</cp:revision>
  <cp:lastPrinted>2015-08-05T19:17:00Z</cp:lastPrinted>
  <dcterms:created xsi:type="dcterms:W3CDTF">2015-08-05T20:55:00Z</dcterms:created>
  <dcterms:modified xsi:type="dcterms:W3CDTF">2015-08-05T20:55:00Z</dcterms:modified>
</cp:coreProperties>
</file>